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877"/>
        <w:tblW w:w="10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18"/>
        <w:gridCol w:w="8197"/>
      </w:tblGrid>
      <w:tr w:rsidR="00693F80" w:rsidRPr="008803DC" w:rsidTr="006647A3">
        <w:trPr>
          <w:trHeight w:val="800"/>
        </w:trPr>
        <w:tc>
          <w:tcPr>
            <w:tcW w:w="1818" w:type="dxa"/>
            <w:vMerge w:val="restart"/>
            <w:shd w:val="clear" w:color="auto" w:fill="4F81BD"/>
            <w:vAlign w:val="center"/>
          </w:tcPr>
          <w:p w:rsidR="00693F80" w:rsidRPr="008803DC" w:rsidRDefault="00693F80" w:rsidP="00AE499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sq-AL"/>
              </w:rPr>
            </w:pPr>
            <w:r w:rsidRPr="008803DC">
              <w:rPr>
                <w:b/>
                <w:bCs/>
                <w:lang w:val="sq-AL"/>
              </w:rPr>
              <w:t>Titulli dhe qëllimi i modulit</w:t>
            </w:r>
          </w:p>
        </w:tc>
        <w:tc>
          <w:tcPr>
            <w:tcW w:w="8197" w:type="dxa"/>
            <w:shd w:val="clear" w:color="auto" w:fill="4F81BD"/>
          </w:tcPr>
          <w:p w:rsidR="00693F80" w:rsidRPr="00982844" w:rsidRDefault="00693F80" w:rsidP="00533C48">
            <w:pPr>
              <w:pStyle w:val="Heading1"/>
              <w:keepNext/>
              <w:numPr>
                <w:ilvl w:val="0"/>
                <w:numId w:val="3"/>
              </w:numPr>
              <w:ind w:left="0"/>
              <w:contextualSpacing w:val="0"/>
              <w:rPr>
                <w:b w:val="0"/>
                <w:i/>
                <w:noProof w:val="0"/>
              </w:rPr>
            </w:pPr>
            <w:r w:rsidRPr="00982844">
              <w:rPr>
                <w:i/>
                <w:noProof w:val="0"/>
              </w:rPr>
              <w:t>Titulli i Modulit:</w:t>
            </w:r>
          </w:p>
          <w:p w:rsidR="00F076C2" w:rsidRDefault="00F076C2" w:rsidP="00F676D0">
            <w:pPr>
              <w:rPr>
                <w:b/>
                <w:bCs/>
                <w:sz w:val="28"/>
                <w:szCs w:val="28"/>
              </w:rPr>
            </w:pPr>
          </w:p>
          <w:p w:rsidR="00117A83" w:rsidRDefault="003D5D29" w:rsidP="00475BED">
            <w:pPr>
              <w:rPr>
                <w:b/>
                <w:bCs/>
                <w:sz w:val="28"/>
                <w:szCs w:val="28"/>
              </w:rPr>
            </w:pPr>
            <w:r w:rsidRPr="003D5D29">
              <w:rPr>
                <w:b/>
                <w:bCs/>
                <w:sz w:val="28"/>
                <w:szCs w:val="28"/>
              </w:rPr>
              <w:t xml:space="preserve">E </w:t>
            </w:r>
            <w:proofErr w:type="spellStart"/>
            <w:r w:rsidRPr="003D5D29">
              <w:rPr>
                <w:b/>
                <w:bCs/>
                <w:sz w:val="28"/>
                <w:szCs w:val="28"/>
              </w:rPr>
              <w:t>Drejta</w:t>
            </w:r>
            <w:proofErr w:type="spellEnd"/>
            <w:r w:rsidRPr="003D5D29">
              <w:rPr>
                <w:b/>
                <w:bCs/>
                <w:sz w:val="28"/>
                <w:szCs w:val="28"/>
              </w:rPr>
              <w:t xml:space="preserve"> e Medias, E </w:t>
            </w:r>
            <w:proofErr w:type="spellStart"/>
            <w:r w:rsidRPr="003D5D29">
              <w:rPr>
                <w:b/>
                <w:bCs/>
                <w:sz w:val="28"/>
                <w:szCs w:val="28"/>
              </w:rPr>
              <w:t>Drejta</w:t>
            </w:r>
            <w:proofErr w:type="spellEnd"/>
            <w:r w:rsidRPr="003D5D29">
              <w:rPr>
                <w:b/>
                <w:bCs/>
                <w:sz w:val="28"/>
                <w:szCs w:val="28"/>
              </w:rPr>
              <w:t xml:space="preserve"> e </w:t>
            </w:r>
            <w:proofErr w:type="spellStart"/>
            <w:r w:rsidRPr="003D5D29">
              <w:rPr>
                <w:b/>
                <w:bCs/>
                <w:sz w:val="28"/>
                <w:szCs w:val="28"/>
              </w:rPr>
              <w:t>Komunikimit</w:t>
            </w:r>
            <w:proofErr w:type="spellEnd"/>
            <w:r w:rsidRPr="003D5D2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D5D29">
              <w:rPr>
                <w:b/>
                <w:bCs/>
                <w:sz w:val="28"/>
                <w:szCs w:val="28"/>
              </w:rPr>
              <w:t>dhe</w:t>
            </w:r>
            <w:proofErr w:type="spellEnd"/>
            <w:r w:rsidRPr="003D5D2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D5D29">
              <w:rPr>
                <w:b/>
                <w:bCs/>
                <w:sz w:val="28"/>
                <w:szCs w:val="28"/>
              </w:rPr>
              <w:t>Mbrojtja</w:t>
            </w:r>
            <w:proofErr w:type="spellEnd"/>
            <w:r w:rsidRPr="003D5D29">
              <w:rPr>
                <w:b/>
                <w:bCs/>
                <w:sz w:val="28"/>
                <w:szCs w:val="28"/>
              </w:rPr>
              <w:t xml:space="preserve"> e </w:t>
            </w:r>
            <w:proofErr w:type="spellStart"/>
            <w:r w:rsidRPr="003D5D29">
              <w:rPr>
                <w:b/>
                <w:bCs/>
                <w:sz w:val="28"/>
                <w:szCs w:val="28"/>
              </w:rPr>
              <w:t>të</w:t>
            </w:r>
            <w:proofErr w:type="spellEnd"/>
            <w:r w:rsidRPr="003D5D2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D5D29">
              <w:rPr>
                <w:b/>
                <w:bCs/>
                <w:sz w:val="28"/>
                <w:szCs w:val="28"/>
              </w:rPr>
              <w:t>Dhënave</w:t>
            </w:r>
            <w:proofErr w:type="spellEnd"/>
            <w:r w:rsidRPr="003D5D2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D5D29">
              <w:rPr>
                <w:b/>
                <w:bCs/>
                <w:sz w:val="28"/>
                <w:szCs w:val="28"/>
              </w:rPr>
              <w:t>në</w:t>
            </w:r>
            <w:proofErr w:type="spellEnd"/>
            <w:r w:rsidRPr="003D5D29">
              <w:rPr>
                <w:b/>
                <w:bCs/>
                <w:sz w:val="28"/>
                <w:szCs w:val="28"/>
              </w:rPr>
              <w:t xml:space="preserve"> BE </w:t>
            </w:r>
          </w:p>
          <w:p w:rsidR="003D5D29" w:rsidRDefault="003D5D29" w:rsidP="00475BED">
            <w:pPr>
              <w:rPr>
                <w:b/>
                <w:lang w:val="sq-AL"/>
              </w:rPr>
            </w:pPr>
          </w:p>
          <w:p w:rsidR="00BD0CDC" w:rsidRPr="008803DC" w:rsidRDefault="006D37A3" w:rsidP="00475BED">
            <w:pPr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Drejtimi: </w:t>
            </w:r>
            <w:r w:rsidR="00475BED">
              <w:rPr>
                <w:b/>
                <w:lang w:val="sq-AL"/>
              </w:rPr>
              <w:t>Studime Evropiane /MA</w:t>
            </w:r>
          </w:p>
        </w:tc>
      </w:tr>
      <w:tr w:rsidR="00693F80" w:rsidRPr="008803DC" w:rsidTr="00AE499A">
        <w:trPr>
          <w:trHeight w:val="3965"/>
        </w:trPr>
        <w:tc>
          <w:tcPr>
            <w:tcW w:w="1818" w:type="dxa"/>
            <w:vMerge/>
            <w:shd w:val="clear" w:color="auto" w:fill="4F81BD"/>
            <w:vAlign w:val="center"/>
          </w:tcPr>
          <w:p w:rsidR="00693F80" w:rsidRPr="008803DC" w:rsidRDefault="00693F80" w:rsidP="00AE499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sq-AL"/>
              </w:rPr>
            </w:pPr>
          </w:p>
        </w:tc>
        <w:tc>
          <w:tcPr>
            <w:tcW w:w="8197" w:type="dxa"/>
          </w:tcPr>
          <w:p w:rsidR="00693F80" w:rsidRDefault="00B6648B" w:rsidP="00B6648B">
            <w:pPr>
              <w:spacing w:line="276" w:lineRule="auto"/>
              <w:jc w:val="both"/>
              <w:rPr>
                <w:b/>
                <w:bCs/>
                <w:i/>
              </w:rPr>
            </w:pPr>
            <w:r w:rsidRPr="00B6648B">
              <w:rPr>
                <w:b/>
                <w:bCs/>
                <w:i/>
              </w:rPr>
              <w:t xml:space="preserve"> </w:t>
            </w:r>
          </w:p>
          <w:p w:rsidR="00EF3443" w:rsidRDefault="00F676D0" w:rsidP="00B6648B">
            <w:pPr>
              <w:spacing w:line="276" w:lineRule="auto"/>
              <w:jc w:val="both"/>
              <w:rPr>
                <w:b/>
                <w:bCs/>
                <w:i/>
              </w:rPr>
            </w:pPr>
            <w:proofErr w:type="spellStart"/>
            <w:r>
              <w:rPr>
                <w:b/>
                <w:bCs/>
                <w:i/>
              </w:rPr>
              <w:t>Qëllimi</w:t>
            </w:r>
            <w:proofErr w:type="spellEnd"/>
            <w:r>
              <w:rPr>
                <w:b/>
                <w:bCs/>
                <w:i/>
              </w:rPr>
              <w:t xml:space="preserve"> </w:t>
            </w:r>
            <w:proofErr w:type="spellStart"/>
            <w:r>
              <w:rPr>
                <w:b/>
                <w:bCs/>
                <w:i/>
              </w:rPr>
              <w:t>i</w:t>
            </w:r>
            <w:proofErr w:type="spellEnd"/>
            <w:r>
              <w:rPr>
                <w:b/>
                <w:bCs/>
                <w:i/>
              </w:rPr>
              <w:t xml:space="preserve"> </w:t>
            </w:r>
            <w:proofErr w:type="spellStart"/>
            <w:r>
              <w:rPr>
                <w:b/>
                <w:bCs/>
                <w:i/>
              </w:rPr>
              <w:t>modulit</w:t>
            </w:r>
            <w:proofErr w:type="spellEnd"/>
            <w:r>
              <w:rPr>
                <w:b/>
                <w:bCs/>
                <w:i/>
              </w:rPr>
              <w:t>:</w:t>
            </w:r>
          </w:p>
          <w:p w:rsidR="00F676D0" w:rsidRDefault="00F676D0" w:rsidP="00B6648B">
            <w:pPr>
              <w:spacing w:line="276" w:lineRule="auto"/>
              <w:jc w:val="both"/>
              <w:rPr>
                <w:b/>
                <w:bCs/>
                <w:i/>
              </w:rPr>
            </w:pPr>
          </w:p>
          <w:p w:rsidR="003D5D29" w:rsidRDefault="003D5D29" w:rsidP="003D5D29">
            <w:pPr>
              <w:spacing w:line="276" w:lineRule="auto"/>
              <w:jc w:val="both"/>
              <w:rPr>
                <w:b/>
                <w:bCs/>
                <w:i/>
                <w:sz w:val="22"/>
                <w:szCs w:val="22"/>
              </w:rPr>
            </w:pPr>
            <w:proofErr w:type="spellStart"/>
            <w:r w:rsidRPr="003D5D29">
              <w:rPr>
                <w:i/>
                <w:sz w:val="22"/>
                <w:szCs w:val="22"/>
              </w:rPr>
              <w:t>Ky</w:t>
            </w:r>
            <w:proofErr w:type="spellEnd"/>
            <w:r w:rsidRPr="003D5D2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D5D29">
              <w:rPr>
                <w:i/>
                <w:sz w:val="22"/>
                <w:szCs w:val="22"/>
              </w:rPr>
              <w:t>modul</w:t>
            </w:r>
            <w:proofErr w:type="spellEnd"/>
            <w:r w:rsidRPr="003D5D2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D5D29">
              <w:rPr>
                <w:i/>
                <w:sz w:val="22"/>
                <w:szCs w:val="22"/>
              </w:rPr>
              <w:t>trajton</w:t>
            </w:r>
            <w:proofErr w:type="spellEnd"/>
            <w:r w:rsidRPr="003D5D2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D5D29">
              <w:rPr>
                <w:i/>
                <w:sz w:val="22"/>
                <w:szCs w:val="22"/>
              </w:rPr>
              <w:t>të</w:t>
            </w:r>
            <w:proofErr w:type="spellEnd"/>
            <w:r w:rsidRPr="003D5D2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D5D29">
              <w:rPr>
                <w:i/>
                <w:sz w:val="22"/>
                <w:szCs w:val="22"/>
              </w:rPr>
              <w:t>drejtën</w:t>
            </w:r>
            <w:proofErr w:type="spellEnd"/>
            <w:r w:rsidRPr="003D5D29">
              <w:rPr>
                <w:i/>
                <w:sz w:val="22"/>
                <w:szCs w:val="22"/>
              </w:rPr>
              <w:t xml:space="preserve"> e medias </w:t>
            </w:r>
            <w:proofErr w:type="spellStart"/>
            <w:r w:rsidRPr="003D5D29">
              <w:rPr>
                <w:i/>
                <w:sz w:val="22"/>
                <w:szCs w:val="22"/>
              </w:rPr>
              <w:t>sa</w:t>
            </w:r>
            <w:proofErr w:type="spellEnd"/>
            <w:r w:rsidRPr="003D5D2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D5D29">
              <w:rPr>
                <w:i/>
                <w:sz w:val="22"/>
                <w:szCs w:val="22"/>
              </w:rPr>
              <w:t>i</w:t>
            </w:r>
            <w:proofErr w:type="spellEnd"/>
            <w:r w:rsidRPr="003D5D2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D5D29">
              <w:rPr>
                <w:i/>
                <w:sz w:val="22"/>
                <w:szCs w:val="22"/>
              </w:rPr>
              <w:t>përket</w:t>
            </w:r>
            <w:proofErr w:type="spellEnd"/>
            <w:r w:rsidRPr="003D5D2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D5D29">
              <w:rPr>
                <w:i/>
                <w:sz w:val="22"/>
                <w:szCs w:val="22"/>
              </w:rPr>
              <w:t>televizionit</w:t>
            </w:r>
            <w:proofErr w:type="spellEnd"/>
            <w:r w:rsidRPr="003D5D2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D5D29">
              <w:rPr>
                <w:i/>
                <w:sz w:val="22"/>
                <w:szCs w:val="22"/>
              </w:rPr>
              <w:t>dhe</w:t>
            </w:r>
            <w:proofErr w:type="spellEnd"/>
            <w:r w:rsidRPr="003D5D29">
              <w:rPr>
                <w:i/>
                <w:sz w:val="22"/>
                <w:szCs w:val="22"/>
              </w:rPr>
              <w:t xml:space="preserve"> radios, </w:t>
            </w:r>
            <w:proofErr w:type="spellStart"/>
            <w:r w:rsidRPr="003D5D29">
              <w:rPr>
                <w:i/>
                <w:sz w:val="22"/>
                <w:szCs w:val="22"/>
              </w:rPr>
              <w:t>të</w:t>
            </w:r>
            <w:proofErr w:type="spellEnd"/>
            <w:r w:rsidRPr="003D5D2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D5D29">
              <w:rPr>
                <w:i/>
                <w:sz w:val="22"/>
                <w:szCs w:val="22"/>
              </w:rPr>
              <w:t>drejtën</w:t>
            </w:r>
            <w:proofErr w:type="spellEnd"/>
            <w:r w:rsidRPr="003D5D29">
              <w:rPr>
                <w:i/>
                <w:sz w:val="22"/>
                <w:szCs w:val="22"/>
              </w:rPr>
              <w:t xml:space="preserve"> e </w:t>
            </w:r>
            <w:proofErr w:type="spellStart"/>
            <w:r w:rsidRPr="003D5D29">
              <w:rPr>
                <w:i/>
                <w:sz w:val="22"/>
                <w:szCs w:val="22"/>
              </w:rPr>
              <w:t>reklamimit</w:t>
            </w:r>
            <w:proofErr w:type="spellEnd"/>
            <w:r w:rsidRPr="003D5D29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3D5D29">
              <w:rPr>
                <w:i/>
                <w:sz w:val="22"/>
                <w:szCs w:val="22"/>
              </w:rPr>
              <w:t>mbështetjen</w:t>
            </w:r>
            <w:proofErr w:type="spellEnd"/>
            <w:r w:rsidRPr="003D5D2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D5D29">
              <w:rPr>
                <w:i/>
                <w:sz w:val="22"/>
                <w:szCs w:val="22"/>
              </w:rPr>
              <w:t>dhe</w:t>
            </w:r>
            <w:proofErr w:type="spellEnd"/>
            <w:r w:rsidRPr="003D5D2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D5D29">
              <w:rPr>
                <w:i/>
                <w:sz w:val="22"/>
                <w:szCs w:val="22"/>
              </w:rPr>
              <w:t>koordinimin</w:t>
            </w:r>
            <w:proofErr w:type="spellEnd"/>
            <w:r w:rsidRPr="003D5D29">
              <w:rPr>
                <w:i/>
                <w:sz w:val="22"/>
                <w:szCs w:val="22"/>
              </w:rPr>
              <w:t xml:space="preserve"> e </w:t>
            </w:r>
            <w:proofErr w:type="spellStart"/>
            <w:r w:rsidRPr="003D5D29">
              <w:rPr>
                <w:i/>
                <w:sz w:val="22"/>
                <w:szCs w:val="22"/>
              </w:rPr>
              <w:t>aktiviteteve</w:t>
            </w:r>
            <w:proofErr w:type="spellEnd"/>
            <w:r w:rsidRPr="003D5D2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D5D29">
              <w:rPr>
                <w:i/>
                <w:sz w:val="22"/>
                <w:szCs w:val="22"/>
              </w:rPr>
              <w:t>të</w:t>
            </w:r>
            <w:proofErr w:type="spellEnd"/>
            <w:r w:rsidRPr="003D5D29">
              <w:rPr>
                <w:i/>
                <w:sz w:val="22"/>
                <w:szCs w:val="22"/>
              </w:rPr>
              <w:t xml:space="preserve"> KE-</w:t>
            </w:r>
            <w:proofErr w:type="spellStart"/>
            <w:r w:rsidRPr="003D5D29">
              <w:rPr>
                <w:i/>
                <w:sz w:val="22"/>
                <w:szCs w:val="22"/>
              </w:rPr>
              <w:t>së</w:t>
            </w:r>
            <w:proofErr w:type="spellEnd"/>
            <w:r w:rsidRPr="003D5D2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D5D29">
              <w:rPr>
                <w:i/>
                <w:sz w:val="22"/>
                <w:szCs w:val="22"/>
              </w:rPr>
              <w:t>në</w:t>
            </w:r>
            <w:proofErr w:type="spellEnd"/>
            <w:r w:rsidRPr="003D5D2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D5D29">
              <w:rPr>
                <w:i/>
                <w:sz w:val="22"/>
                <w:szCs w:val="22"/>
              </w:rPr>
              <w:t>sektorin</w:t>
            </w:r>
            <w:proofErr w:type="spellEnd"/>
            <w:r w:rsidRPr="003D5D29">
              <w:rPr>
                <w:i/>
                <w:sz w:val="22"/>
                <w:szCs w:val="22"/>
              </w:rPr>
              <w:t xml:space="preserve"> e medias </w:t>
            </w:r>
            <w:proofErr w:type="spellStart"/>
            <w:r w:rsidRPr="003D5D29">
              <w:rPr>
                <w:i/>
                <w:sz w:val="22"/>
                <w:szCs w:val="22"/>
              </w:rPr>
              <w:t>dhe</w:t>
            </w:r>
            <w:proofErr w:type="spellEnd"/>
            <w:r w:rsidRPr="003D5D2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D5D29">
              <w:rPr>
                <w:i/>
                <w:sz w:val="22"/>
                <w:szCs w:val="22"/>
              </w:rPr>
              <w:t>kulturës</w:t>
            </w:r>
            <w:proofErr w:type="spellEnd"/>
            <w:r w:rsidRPr="003D5D29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3D5D29">
              <w:rPr>
                <w:i/>
                <w:sz w:val="22"/>
                <w:szCs w:val="22"/>
              </w:rPr>
              <w:t>të</w:t>
            </w:r>
            <w:proofErr w:type="spellEnd"/>
            <w:r w:rsidRPr="003D5D2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D5D29">
              <w:rPr>
                <w:i/>
                <w:sz w:val="22"/>
                <w:szCs w:val="22"/>
              </w:rPr>
              <w:t>drejtën</w:t>
            </w:r>
            <w:proofErr w:type="spellEnd"/>
            <w:r w:rsidRPr="003D5D29">
              <w:rPr>
                <w:i/>
                <w:sz w:val="22"/>
                <w:szCs w:val="22"/>
              </w:rPr>
              <w:t xml:space="preserve"> e </w:t>
            </w:r>
            <w:proofErr w:type="spellStart"/>
            <w:r w:rsidRPr="003D5D29">
              <w:rPr>
                <w:i/>
                <w:sz w:val="22"/>
                <w:szCs w:val="22"/>
              </w:rPr>
              <w:t>telekomunikacionit</w:t>
            </w:r>
            <w:proofErr w:type="spellEnd"/>
            <w:r w:rsidRPr="003D5D2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D5D29">
              <w:rPr>
                <w:i/>
                <w:sz w:val="22"/>
                <w:szCs w:val="22"/>
              </w:rPr>
              <w:t>dhe</w:t>
            </w:r>
            <w:proofErr w:type="spellEnd"/>
            <w:r w:rsidRPr="003D5D2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D5D29">
              <w:rPr>
                <w:i/>
                <w:sz w:val="22"/>
                <w:szCs w:val="22"/>
              </w:rPr>
              <w:t>të</w:t>
            </w:r>
            <w:proofErr w:type="spellEnd"/>
            <w:r w:rsidRPr="003D5D2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D5D29">
              <w:rPr>
                <w:i/>
                <w:sz w:val="22"/>
                <w:szCs w:val="22"/>
              </w:rPr>
              <w:t>konkurrencës</w:t>
            </w:r>
            <w:proofErr w:type="spellEnd"/>
            <w:r w:rsidRPr="003D5D29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3D5D29">
              <w:rPr>
                <w:i/>
                <w:sz w:val="22"/>
                <w:szCs w:val="22"/>
              </w:rPr>
              <w:t>rrjetin</w:t>
            </w:r>
            <w:proofErr w:type="spellEnd"/>
            <w:r w:rsidRPr="003D5D29">
              <w:rPr>
                <w:i/>
                <w:sz w:val="22"/>
                <w:szCs w:val="22"/>
              </w:rPr>
              <w:t xml:space="preserve"> e </w:t>
            </w:r>
            <w:proofErr w:type="spellStart"/>
            <w:r w:rsidRPr="003D5D29">
              <w:rPr>
                <w:i/>
                <w:sz w:val="22"/>
                <w:szCs w:val="22"/>
              </w:rPr>
              <w:t>telekomunikacionit</w:t>
            </w:r>
            <w:proofErr w:type="spellEnd"/>
            <w:r w:rsidRPr="003D5D2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D5D29">
              <w:rPr>
                <w:i/>
                <w:sz w:val="22"/>
                <w:szCs w:val="22"/>
              </w:rPr>
              <w:t>dhe</w:t>
            </w:r>
            <w:proofErr w:type="spellEnd"/>
            <w:r w:rsidRPr="003D5D2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D5D29">
              <w:rPr>
                <w:i/>
                <w:sz w:val="22"/>
                <w:szCs w:val="22"/>
              </w:rPr>
              <w:t>atë</w:t>
            </w:r>
            <w:proofErr w:type="spellEnd"/>
            <w:r w:rsidRPr="003D5D2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D5D29">
              <w:rPr>
                <w:i/>
                <w:sz w:val="22"/>
                <w:szCs w:val="22"/>
              </w:rPr>
              <w:t>transevropian</w:t>
            </w:r>
            <w:proofErr w:type="spellEnd"/>
            <w:r w:rsidRPr="003D5D29">
              <w:rPr>
                <w:i/>
                <w:sz w:val="22"/>
                <w:szCs w:val="22"/>
              </w:rPr>
              <w:t xml:space="preserve"> (RTE) </w:t>
            </w:r>
            <w:proofErr w:type="spellStart"/>
            <w:r w:rsidRPr="003D5D29">
              <w:rPr>
                <w:i/>
                <w:sz w:val="22"/>
                <w:szCs w:val="22"/>
              </w:rPr>
              <w:t>etj</w:t>
            </w:r>
            <w:proofErr w:type="spellEnd"/>
            <w:r w:rsidRPr="003D5D29">
              <w:rPr>
                <w:i/>
                <w:sz w:val="22"/>
                <w:szCs w:val="22"/>
              </w:rPr>
              <w:t xml:space="preserve">. </w:t>
            </w:r>
            <w:proofErr w:type="spellStart"/>
            <w:r w:rsidRPr="003D5D29">
              <w:rPr>
                <w:i/>
                <w:sz w:val="22"/>
                <w:szCs w:val="22"/>
              </w:rPr>
              <w:t>Gjatë</w:t>
            </w:r>
            <w:proofErr w:type="spellEnd"/>
            <w:r w:rsidRPr="003D5D2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D5D29">
              <w:rPr>
                <w:i/>
                <w:sz w:val="22"/>
                <w:szCs w:val="22"/>
              </w:rPr>
              <w:t>këtij</w:t>
            </w:r>
            <w:proofErr w:type="spellEnd"/>
            <w:r w:rsidRPr="003D5D2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D5D29">
              <w:rPr>
                <w:i/>
                <w:sz w:val="22"/>
                <w:szCs w:val="22"/>
              </w:rPr>
              <w:t>moduli</w:t>
            </w:r>
            <w:proofErr w:type="spellEnd"/>
            <w:r w:rsidRPr="003D5D2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D5D29">
              <w:rPr>
                <w:i/>
                <w:sz w:val="22"/>
                <w:szCs w:val="22"/>
              </w:rPr>
              <w:t>studentët</w:t>
            </w:r>
            <w:proofErr w:type="spellEnd"/>
            <w:r w:rsidRPr="003D5D29">
              <w:rPr>
                <w:i/>
                <w:sz w:val="22"/>
                <w:szCs w:val="22"/>
              </w:rPr>
              <w:t xml:space="preserve"> do </w:t>
            </w:r>
            <w:proofErr w:type="spellStart"/>
            <w:r w:rsidRPr="003D5D29">
              <w:rPr>
                <w:i/>
                <w:sz w:val="22"/>
                <w:szCs w:val="22"/>
              </w:rPr>
              <w:t>të</w:t>
            </w:r>
            <w:proofErr w:type="spellEnd"/>
            <w:r w:rsidRPr="003D5D2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D5D29">
              <w:rPr>
                <w:i/>
                <w:sz w:val="22"/>
                <w:szCs w:val="22"/>
              </w:rPr>
              <w:t>analizojnë</w:t>
            </w:r>
            <w:proofErr w:type="spellEnd"/>
            <w:r w:rsidRPr="003D5D2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D5D29">
              <w:rPr>
                <w:i/>
                <w:sz w:val="22"/>
                <w:szCs w:val="22"/>
              </w:rPr>
              <w:t>edhe</w:t>
            </w:r>
            <w:proofErr w:type="spellEnd"/>
            <w:r w:rsidRPr="003D5D2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D5D29">
              <w:rPr>
                <w:i/>
                <w:sz w:val="22"/>
                <w:szCs w:val="22"/>
              </w:rPr>
              <w:t>direktivat</w:t>
            </w:r>
            <w:proofErr w:type="spellEnd"/>
            <w:r w:rsidRPr="003D5D29">
              <w:rPr>
                <w:i/>
                <w:sz w:val="22"/>
                <w:szCs w:val="22"/>
              </w:rPr>
              <w:t xml:space="preserve"> e </w:t>
            </w:r>
            <w:proofErr w:type="spellStart"/>
            <w:r w:rsidRPr="003D5D29">
              <w:rPr>
                <w:i/>
                <w:sz w:val="22"/>
                <w:szCs w:val="22"/>
              </w:rPr>
              <w:t>mbrojtjes</w:t>
            </w:r>
            <w:proofErr w:type="spellEnd"/>
            <w:r w:rsidRPr="003D5D2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D5D29">
              <w:rPr>
                <w:i/>
                <w:sz w:val="22"/>
                <w:szCs w:val="22"/>
              </w:rPr>
              <w:t>së</w:t>
            </w:r>
            <w:proofErr w:type="spellEnd"/>
            <w:r w:rsidRPr="003D5D2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D5D29">
              <w:rPr>
                <w:i/>
                <w:sz w:val="22"/>
                <w:szCs w:val="22"/>
              </w:rPr>
              <w:t>të</w:t>
            </w:r>
            <w:proofErr w:type="spellEnd"/>
            <w:r w:rsidRPr="003D5D2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D5D29">
              <w:rPr>
                <w:i/>
                <w:sz w:val="22"/>
                <w:szCs w:val="22"/>
              </w:rPr>
              <w:t>dhënave</w:t>
            </w:r>
            <w:proofErr w:type="spellEnd"/>
            <w:r w:rsidRPr="003D5D2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D5D29">
              <w:rPr>
                <w:i/>
                <w:sz w:val="22"/>
                <w:szCs w:val="22"/>
              </w:rPr>
              <w:t>të</w:t>
            </w:r>
            <w:proofErr w:type="spellEnd"/>
            <w:r w:rsidRPr="003D5D29">
              <w:rPr>
                <w:i/>
                <w:sz w:val="22"/>
                <w:szCs w:val="22"/>
              </w:rPr>
              <w:t xml:space="preserve"> KE-</w:t>
            </w:r>
            <w:proofErr w:type="spellStart"/>
            <w:r w:rsidRPr="003D5D29">
              <w:rPr>
                <w:i/>
                <w:sz w:val="22"/>
                <w:szCs w:val="22"/>
              </w:rPr>
              <w:t>së</w:t>
            </w:r>
            <w:proofErr w:type="spellEnd"/>
            <w:r w:rsidRPr="003D5D2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D5D29">
              <w:rPr>
                <w:i/>
                <w:sz w:val="22"/>
                <w:szCs w:val="22"/>
              </w:rPr>
              <w:t>si</w:t>
            </w:r>
            <w:proofErr w:type="spellEnd"/>
            <w:r w:rsidRPr="003D5D2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D5D29">
              <w:rPr>
                <w:i/>
                <w:sz w:val="22"/>
                <w:szCs w:val="22"/>
              </w:rPr>
              <w:t>dhe</w:t>
            </w:r>
            <w:proofErr w:type="spellEnd"/>
            <w:r w:rsidRPr="003D5D2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D5D29">
              <w:rPr>
                <w:i/>
                <w:sz w:val="22"/>
                <w:szCs w:val="22"/>
              </w:rPr>
              <w:t>mbrojtjen</w:t>
            </w:r>
            <w:proofErr w:type="spellEnd"/>
            <w:r w:rsidRPr="003D5D29">
              <w:rPr>
                <w:i/>
                <w:sz w:val="22"/>
                <w:szCs w:val="22"/>
              </w:rPr>
              <w:t xml:space="preserve"> e </w:t>
            </w:r>
            <w:proofErr w:type="spellStart"/>
            <w:r w:rsidRPr="003D5D29">
              <w:rPr>
                <w:i/>
                <w:sz w:val="22"/>
                <w:szCs w:val="22"/>
              </w:rPr>
              <w:t>të</w:t>
            </w:r>
            <w:proofErr w:type="spellEnd"/>
            <w:r w:rsidRPr="003D5D2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D5D29">
              <w:rPr>
                <w:i/>
                <w:sz w:val="22"/>
                <w:szCs w:val="22"/>
              </w:rPr>
              <w:t>dhënave</w:t>
            </w:r>
            <w:proofErr w:type="spellEnd"/>
            <w:r w:rsidRPr="003D5D2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D5D29">
              <w:rPr>
                <w:i/>
                <w:sz w:val="22"/>
                <w:szCs w:val="22"/>
              </w:rPr>
              <w:t>në</w:t>
            </w:r>
            <w:proofErr w:type="spellEnd"/>
            <w:r w:rsidRPr="003D5D2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D5D29">
              <w:rPr>
                <w:i/>
                <w:sz w:val="22"/>
                <w:szCs w:val="22"/>
              </w:rPr>
              <w:t>përgjithësi</w:t>
            </w:r>
            <w:proofErr w:type="spellEnd"/>
            <w:r w:rsidRPr="003D5D2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D5D29">
              <w:rPr>
                <w:i/>
                <w:sz w:val="22"/>
                <w:szCs w:val="22"/>
              </w:rPr>
              <w:t>dhe</w:t>
            </w:r>
            <w:proofErr w:type="spellEnd"/>
            <w:r w:rsidRPr="003D5D2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D5D29">
              <w:rPr>
                <w:i/>
                <w:sz w:val="22"/>
                <w:szCs w:val="22"/>
              </w:rPr>
              <w:t>Kartën</w:t>
            </w:r>
            <w:proofErr w:type="spellEnd"/>
            <w:r w:rsidRPr="003D5D2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D5D29">
              <w:rPr>
                <w:i/>
                <w:sz w:val="22"/>
                <w:szCs w:val="22"/>
              </w:rPr>
              <w:t>Themelore</w:t>
            </w:r>
            <w:proofErr w:type="spellEnd"/>
            <w:r w:rsidRPr="003D5D2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D5D29">
              <w:rPr>
                <w:i/>
                <w:sz w:val="22"/>
                <w:szCs w:val="22"/>
              </w:rPr>
              <w:t>të</w:t>
            </w:r>
            <w:proofErr w:type="spellEnd"/>
            <w:r w:rsidRPr="003D5D2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D5D29">
              <w:rPr>
                <w:i/>
                <w:sz w:val="22"/>
                <w:szCs w:val="22"/>
              </w:rPr>
              <w:t>Bashkimit</w:t>
            </w:r>
            <w:proofErr w:type="spellEnd"/>
            <w:r w:rsidRPr="003D5D2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D5D29">
              <w:rPr>
                <w:i/>
                <w:sz w:val="22"/>
                <w:szCs w:val="22"/>
              </w:rPr>
              <w:t>Evropian</w:t>
            </w:r>
            <w:proofErr w:type="spellEnd"/>
            <w:r w:rsidRPr="003D5D29">
              <w:rPr>
                <w:i/>
                <w:sz w:val="22"/>
                <w:szCs w:val="22"/>
              </w:rPr>
              <w:t xml:space="preserve">. </w:t>
            </w:r>
          </w:p>
          <w:p w:rsidR="003D5D29" w:rsidRPr="003D5D29" w:rsidRDefault="003D5D29" w:rsidP="003D5D29">
            <w:pPr>
              <w:spacing w:line="276" w:lineRule="auto"/>
              <w:jc w:val="both"/>
              <w:rPr>
                <w:i/>
                <w:sz w:val="22"/>
                <w:szCs w:val="22"/>
              </w:rPr>
            </w:pPr>
            <w:proofErr w:type="spellStart"/>
            <w:r w:rsidRPr="003D5D29">
              <w:rPr>
                <w:b/>
                <w:bCs/>
                <w:i/>
                <w:sz w:val="22"/>
                <w:szCs w:val="22"/>
              </w:rPr>
              <w:t>Qëllimet</w:t>
            </w:r>
            <w:proofErr w:type="spellEnd"/>
            <w:r w:rsidRPr="003D5D29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3D5D29">
              <w:rPr>
                <w:b/>
                <w:bCs/>
                <w:i/>
                <w:sz w:val="22"/>
                <w:szCs w:val="22"/>
              </w:rPr>
              <w:t>dhe</w:t>
            </w:r>
            <w:proofErr w:type="spellEnd"/>
            <w:r w:rsidRPr="003D5D29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3D5D29">
              <w:rPr>
                <w:b/>
                <w:bCs/>
                <w:i/>
                <w:sz w:val="22"/>
                <w:szCs w:val="22"/>
              </w:rPr>
              <w:t>rezultatet</w:t>
            </w:r>
            <w:proofErr w:type="spellEnd"/>
            <w:r w:rsidRPr="003D5D29">
              <w:rPr>
                <w:b/>
                <w:bCs/>
                <w:i/>
                <w:sz w:val="22"/>
                <w:szCs w:val="22"/>
              </w:rPr>
              <w:t xml:space="preserve"> e </w:t>
            </w:r>
            <w:proofErr w:type="spellStart"/>
            <w:r w:rsidRPr="003D5D29">
              <w:rPr>
                <w:b/>
                <w:bCs/>
                <w:i/>
                <w:sz w:val="22"/>
                <w:szCs w:val="22"/>
              </w:rPr>
              <w:t>pritura</w:t>
            </w:r>
            <w:proofErr w:type="spellEnd"/>
            <w:r w:rsidRPr="003D5D29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3D5D29">
              <w:rPr>
                <w:b/>
                <w:bCs/>
                <w:i/>
                <w:sz w:val="22"/>
                <w:szCs w:val="22"/>
              </w:rPr>
              <w:t>të</w:t>
            </w:r>
            <w:proofErr w:type="spellEnd"/>
            <w:r w:rsidRPr="003D5D29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3D5D29">
              <w:rPr>
                <w:b/>
                <w:bCs/>
                <w:i/>
                <w:sz w:val="22"/>
                <w:szCs w:val="22"/>
              </w:rPr>
              <w:t>mësimit</w:t>
            </w:r>
            <w:proofErr w:type="spellEnd"/>
            <w:r w:rsidRPr="003D5D29">
              <w:rPr>
                <w:b/>
                <w:bCs/>
                <w:i/>
                <w:sz w:val="22"/>
                <w:szCs w:val="22"/>
              </w:rPr>
              <w:t xml:space="preserve"> (</w:t>
            </w:r>
            <w:proofErr w:type="spellStart"/>
            <w:r w:rsidRPr="003D5D29">
              <w:rPr>
                <w:b/>
                <w:bCs/>
                <w:i/>
                <w:sz w:val="22"/>
                <w:szCs w:val="22"/>
              </w:rPr>
              <w:t>njohuritë</w:t>
            </w:r>
            <w:proofErr w:type="spellEnd"/>
            <w:r w:rsidRPr="003D5D29">
              <w:rPr>
                <w:b/>
                <w:bCs/>
                <w:i/>
                <w:sz w:val="22"/>
                <w:szCs w:val="22"/>
              </w:rPr>
              <w:t xml:space="preserve">, </w:t>
            </w:r>
            <w:proofErr w:type="spellStart"/>
            <w:r w:rsidRPr="003D5D29">
              <w:rPr>
                <w:b/>
                <w:bCs/>
                <w:i/>
                <w:sz w:val="22"/>
                <w:szCs w:val="22"/>
              </w:rPr>
              <w:t>shkathtësitë</w:t>
            </w:r>
            <w:proofErr w:type="spellEnd"/>
            <w:r w:rsidRPr="003D5D29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3D5D29">
              <w:rPr>
                <w:b/>
                <w:bCs/>
                <w:i/>
                <w:sz w:val="22"/>
                <w:szCs w:val="22"/>
              </w:rPr>
              <w:t>dhe</w:t>
            </w:r>
            <w:proofErr w:type="spellEnd"/>
            <w:r w:rsidRPr="003D5D29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3D5D29">
              <w:rPr>
                <w:b/>
                <w:bCs/>
                <w:i/>
                <w:sz w:val="22"/>
                <w:szCs w:val="22"/>
              </w:rPr>
              <w:t>kompetencat</w:t>
            </w:r>
            <w:proofErr w:type="spellEnd"/>
            <w:r w:rsidRPr="003D5D29">
              <w:rPr>
                <w:b/>
                <w:bCs/>
                <w:i/>
                <w:sz w:val="22"/>
                <w:szCs w:val="22"/>
              </w:rPr>
              <w:t xml:space="preserve">); </w:t>
            </w:r>
          </w:p>
          <w:p w:rsidR="003D5D29" w:rsidRPr="003D5D29" w:rsidRDefault="003D5D29" w:rsidP="003D5D29">
            <w:pPr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3D5D29">
              <w:rPr>
                <w:i/>
                <w:sz w:val="22"/>
                <w:szCs w:val="22"/>
              </w:rPr>
              <w:t xml:space="preserve"> </w:t>
            </w:r>
            <w:proofErr w:type="spellStart"/>
            <w:r w:rsidRPr="003D5D29">
              <w:rPr>
                <w:i/>
                <w:sz w:val="22"/>
                <w:szCs w:val="22"/>
              </w:rPr>
              <w:t>Studentët</w:t>
            </w:r>
            <w:proofErr w:type="spellEnd"/>
            <w:r w:rsidRPr="003D5D2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D5D29">
              <w:rPr>
                <w:i/>
                <w:sz w:val="22"/>
                <w:szCs w:val="22"/>
              </w:rPr>
              <w:t>duhet</w:t>
            </w:r>
            <w:proofErr w:type="spellEnd"/>
            <w:r w:rsidRPr="003D5D2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D5D29">
              <w:rPr>
                <w:i/>
                <w:sz w:val="22"/>
                <w:szCs w:val="22"/>
              </w:rPr>
              <w:t>t’i</w:t>
            </w:r>
            <w:proofErr w:type="spellEnd"/>
            <w:r w:rsidRPr="003D5D2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D5D29">
              <w:rPr>
                <w:i/>
                <w:sz w:val="22"/>
                <w:szCs w:val="22"/>
              </w:rPr>
              <w:t>dinë</w:t>
            </w:r>
            <w:proofErr w:type="spellEnd"/>
            <w:r w:rsidRPr="003D5D2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D5D29">
              <w:rPr>
                <w:i/>
                <w:sz w:val="22"/>
                <w:szCs w:val="22"/>
              </w:rPr>
              <w:t>elementet</w:t>
            </w:r>
            <w:proofErr w:type="spellEnd"/>
            <w:r w:rsidRPr="003D5D2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D5D29">
              <w:rPr>
                <w:i/>
                <w:sz w:val="22"/>
                <w:szCs w:val="22"/>
              </w:rPr>
              <w:t>bazë</w:t>
            </w:r>
            <w:proofErr w:type="spellEnd"/>
            <w:r w:rsidRPr="003D5D2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D5D29">
              <w:rPr>
                <w:i/>
                <w:sz w:val="22"/>
                <w:szCs w:val="22"/>
              </w:rPr>
              <w:t>të</w:t>
            </w:r>
            <w:proofErr w:type="spellEnd"/>
            <w:r w:rsidRPr="003D5D2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D5D29">
              <w:rPr>
                <w:i/>
                <w:sz w:val="22"/>
                <w:szCs w:val="22"/>
              </w:rPr>
              <w:t>së</w:t>
            </w:r>
            <w:proofErr w:type="spellEnd"/>
            <w:r w:rsidRPr="003D5D2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D5D29">
              <w:rPr>
                <w:i/>
                <w:sz w:val="22"/>
                <w:szCs w:val="22"/>
              </w:rPr>
              <w:t>drejtës</w:t>
            </w:r>
            <w:proofErr w:type="spellEnd"/>
            <w:r w:rsidRPr="003D5D2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D5D29">
              <w:rPr>
                <w:i/>
                <w:sz w:val="22"/>
                <w:szCs w:val="22"/>
              </w:rPr>
              <w:t>së</w:t>
            </w:r>
            <w:proofErr w:type="spellEnd"/>
            <w:r w:rsidRPr="003D5D29">
              <w:rPr>
                <w:i/>
                <w:sz w:val="22"/>
                <w:szCs w:val="22"/>
              </w:rPr>
              <w:t xml:space="preserve"> medias </w:t>
            </w:r>
            <w:proofErr w:type="spellStart"/>
            <w:r w:rsidRPr="003D5D29">
              <w:rPr>
                <w:i/>
                <w:sz w:val="22"/>
                <w:szCs w:val="22"/>
              </w:rPr>
              <w:t>sa</w:t>
            </w:r>
            <w:proofErr w:type="spellEnd"/>
            <w:r w:rsidRPr="003D5D2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D5D29">
              <w:rPr>
                <w:i/>
                <w:sz w:val="22"/>
                <w:szCs w:val="22"/>
              </w:rPr>
              <w:t>i</w:t>
            </w:r>
            <w:proofErr w:type="spellEnd"/>
            <w:r w:rsidRPr="003D5D2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D5D29">
              <w:rPr>
                <w:i/>
                <w:sz w:val="22"/>
                <w:szCs w:val="22"/>
              </w:rPr>
              <w:t>përket</w:t>
            </w:r>
            <w:proofErr w:type="spellEnd"/>
            <w:r w:rsidRPr="003D5D2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D5D29">
              <w:rPr>
                <w:i/>
                <w:sz w:val="22"/>
                <w:szCs w:val="22"/>
              </w:rPr>
              <w:t>televizionit</w:t>
            </w:r>
            <w:proofErr w:type="spellEnd"/>
            <w:r w:rsidRPr="003D5D2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D5D29">
              <w:rPr>
                <w:i/>
                <w:sz w:val="22"/>
                <w:szCs w:val="22"/>
              </w:rPr>
              <w:t>dhe</w:t>
            </w:r>
            <w:proofErr w:type="spellEnd"/>
            <w:r w:rsidRPr="003D5D29">
              <w:rPr>
                <w:i/>
                <w:sz w:val="22"/>
                <w:szCs w:val="22"/>
              </w:rPr>
              <w:t xml:space="preserve"> radios, </w:t>
            </w:r>
            <w:proofErr w:type="spellStart"/>
            <w:r w:rsidRPr="003D5D29">
              <w:rPr>
                <w:i/>
                <w:sz w:val="22"/>
                <w:szCs w:val="22"/>
              </w:rPr>
              <w:t>dhe</w:t>
            </w:r>
            <w:proofErr w:type="spellEnd"/>
            <w:r w:rsidRPr="003D5D2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D5D29">
              <w:rPr>
                <w:i/>
                <w:sz w:val="22"/>
                <w:szCs w:val="22"/>
              </w:rPr>
              <w:t>lidhjet</w:t>
            </w:r>
            <w:proofErr w:type="spellEnd"/>
            <w:r w:rsidRPr="003D5D2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D5D29">
              <w:rPr>
                <w:i/>
                <w:sz w:val="22"/>
                <w:szCs w:val="22"/>
              </w:rPr>
              <w:t>në</w:t>
            </w:r>
            <w:proofErr w:type="spellEnd"/>
            <w:r w:rsidRPr="003D5D2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D5D29">
              <w:rPr>
                <w:i/>
                <w:sz w:val="22"/>
                <w:szCs w:val="22"/>
              </w:rPr>
              <w:t>mes</w:t>
            </w:r>
            <w:proofErr w:type="spellEnd"/>
            <w:r w:rsidRPr="003D5D2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D5D29">
              <w:rPr>
                <w:i/>
                <w:sz w:val="22"/>
                <w:szCs w:val="22"/>
              </w:rPr>
              <w:t>të</w:t>
            </w:r>
            <w:proofErr w:type="spellEnd"/>
            <w:r w:rsidRPr="003D5D2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D5D29">
              <w:rPr>
                <w:i/>
                <w:sz w:val="22"/>
                <w:szCs w:val="22"/>
              </w:rPr>
              <w:t>së</w:t>
            </w:r>
            <w:proofErr w:type="spellEnd"/>
            <w:r w:rsidRPr="003D5D2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D5D29">
              <w:rPr>
                <w:i/>
                <w:sz w:val="22"/>
                <w:szCs w:val="22"/>
              </w:rPr>
              <w:t>drejtës</w:t>
            </w:r>
            <w:proofErr w:type="spellEnd"/>
            <w:r w:rsidRPr="003D5D2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D5D29">
              <w:rPr>
                <w:i/>
                <w:sz w:val="22"/>
                <w:szCs w:val="22"/>
              </w:rPr>
              <w:t>së</w:t>
            </w:r>
            <w:proofErr w:type="spellEnd"/>
            <w:r w:rsidRPr="003D5D29">
              <w:rPr>
                <w:i/>
                <w:sz w:val="22"/>
                <w:szCs w:val="22"/>
              </w:rPr>
              <w:t xml:space="preserve"> medias </w:t>
            </w:r>
            <w:proofErr w:type="spellStart"/>
            <w:r w:rsidRPr="003D5D29">
              <w:rPr>
                <w:i/>
                <w:sz w:val="22"/>
                <w:szCs w:val="22"/>
              </w:rPr>
              <w:t>dhe</w:t>
            </w:r>
            <w:proofErr w:type="spellEnd"/>
            <w:r w:rsidRPr="003D5D2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D5D29">
              <w:rPr>
                <w:i/>
                <w:sz w:val="22"/>
                <w:szCs w:val="22"/>
              </w:rPr>
              <w:t>drejtës</w:t>
            </w:r>
            <w:proofErr w:type="spellEnd"/>
            <w:r w:rsidRPr="003D5D2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D5D29">
              <w:rPr>
                <w:i/>
                <w:sz w:val="22"/>
                <w:szCs w:val="22"/>
              </w:rPr>
              <w:t>së</w:t>
            </w:r>
            <w:proofErr w:type="spellEnd"/>
            <w:r w:rsidRPr="003D5D2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D5D29">
              <w:rPr>
                <w:i/>
                <w:sz w:val="22"/>
                <w:szCs w:val="22"/>
              </w:rPr>
              <w:t>reklamimit</w:t>
            </w:r>
            <w:proofErr w:type="spellEnd"/>
            <w:r w:rsidRPr="003D5D29">
              <w:rPr>
                <w:i/>
                <w:sz w:val="22"/>
                <w:szCs w:val="22"/>
              </w:rPr>
              <w:t xml:space="preserve">. </w:t>
            </w:r>
          </w:p>
          <w:p w:rsidR="003D5D29" w:rsidRPr="003D5D29" w:rsidRDefault="003D5D29" w:rsidP="003D5D29">
            <w:pPr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3D5D29">
              <w:rPr>
                <w:i/>
                <w:sz w:val="22"/>
                <w:szCs w:val="22"/>
              </w:rPr>
              <w:t xml:space="preserve"> Ata </w:t>
            </w:r>
            <w:proofErr w:type="spellStart"/>
            <w:r w:rsidRPr="003D5D29">
              <w:rPr>
                <w:i/>
                <w:sz w:val="22"/>
                <w:szCs w:val="22"/>
              </w:rPr>
              <w:t>duhet</w:t>
            </w:r>
            <w:proofErr w:type="spellEnd"/>
            <w:r w:rsidRPr="003D5D2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D5D29">
              <w:rPr>
                <w:i/>
                <w:sz w:val="22"/>
                <w:szCs w:val="22"/>
              </w:rPr>
              <w:t>të</w:t>
            </w:r>
            <w:proofErr w:type="spellEnd"/>
            <w:r w:rsidRPr="003D5D2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D5D29">
              <w:rPr>
                <w:i/>
                <w:sz w:val="22"/>
                <w:szCs w:val="22"/>
              </w:rPr>
              <w:t>njihen</w:t>
            </w:r>
            <w:proofErr w:type="spellEnd"/>
            <w:r w:rsidRPr="003D5D29">
              <w:rPr>
                <w:i/>
                <w:sz w:val="22"/>
                <w:szCs w:val="22"/>
              </w:rPr>
              <w:t xml:space="preserve"> me </w:t>
            </w:r>
            <w:proofErr w:type="spellStart"/>
            <w:r w:rsidRPr="003D5D29">
              <w:rPr>
                <w:i/>
                <w:sz w:val="22"/>
                <w:szCs w:val="22"/>
              </w:rPr>
              <w:t>strukturën</w:t>
            </w:r>
            <w:proofErr w:type="spellEnd"/>
            <w:r w:rsidRPr="003D5D2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D5D29">
              <w:rPr>
                <w:i/>
                <w:sz w:val="22"/>
                <w:szCs w:val="22"/>
              </w:rPr>
              <w:t>dhe</w:t>
            </w:r>
            <w:proofErr w:type="spellEnd"/>
            <w:r w:rsidRPr="003D5D29">
              <w:rPr>
                <w:i/>
                <w:sz w:val="22"/>
                <w:szCs w:val="22"/>
              </w:rPr>
              <w:t xml:space="preserve"> me </w:t>
            </w:r>
            <w:proofErr w:type="spellStart"/>
            <w:r w:rsidRPr="003D5D29">
              <w:rPr>
                <w:i/>
                <w:sz w:val="22"/>
                <w:szCs w:val="22"/>
              </w:rPr>
              <w:t>përmbajtjen</w:t>
            </w:r>
            <w:proofErr w:type="spellEnd"/>
            <w:r w:rsidRPr="003D5D2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D5D29">
              <w:rPr>
                <w:i/>
                <w:sz w:val="22"/>
                <w:szCs w:val="22"/>
              </w:rPr>
              <w:t>kryesore</w:t>
            </w:r>
            <w:proofErr w:type="spellEnd"/>
            <w:r w:rsidRPr="003D5D2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D5D29">
              <w:rPr>
                <w:i/>
                <w:sz w:val="22"/>
                <w:szCs w:val="22"/>
              </w:rPr>
              <w:t>të</w:t>
            </w:r>
            <w:proofErr w:type="spellEnd"/>
            <w:r w:rsidRPr="003D5D2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D5D29">
              <w:rPr>
                <w:i/>
                <w:sz w:val="22"/>
                <w:szCs w:val="22"/>
              </w:rPr>
              <w:t>së</w:t>
            </w:r>
            <w:proofErr w:type="spellEnd"/>
            <w:r w:rsidRPr="003D5D2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D5D29">
              <w:rPr>
                <w:i/>
                <w:sz w:val="22"/>
                <w:szCs w:val="22"/>
              </w:rPr>
              <w:t>drejtës</w:t>
            </w:r>
            <w:proofErr w:type="spellEnd"/>
            <w:r w:rsidRPr="003D5D2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D5D29">
              <w:rPr>
                <w:i/>
                <w:sz w:val="22"/>
                <w:szCs w:val="22"/>
              </w:rPr>
              <w:t>së</w:t>
            </w:r>
            <w:proofErr w:type="spellEnd"/>
            <w:r w:rsidRPr="003D5D2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D5D29">
              <w:rPr>
                <w:i/>
                <w:sz w:val="22"/>
                <w:szCs w:val="22"/>
              </w:rPr>
              <w:t>telekomunikacionit</w:t>
            </w:r>
            <w:proofErr w:type="spellEnd"/>
            <w:r w:rsidRPr="003D5D2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D5D29">
              <w:rPr>
                <w:i/>
                <w:sz w:val="22"/>
                <w:szCs w:val="22"/>
              </w:rPr>
              <w:t>dhe</w:t>
            </w:r>
            <w:proofErr w:type="spellEnd"/>
            <w:r w:rsidRPr="003D5D2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D5D29">
              <w:rPr>
                <w:i/>
                <w:sz w:val="22"/>
                <w:szCs w:val="22"/>
              </w:rPr>
              <w:t>lidhjen</w:t>
            </w:r>
            <w:proofErr w:type="spellEnd"/>
            <w:r w:rsidRPr="003D5D29">
              <w:rPr>
                <w:i/>
                <w:sz w:val="22"/>
                <w:szCs w:val="22"/>
              </w:rPr>
              <w:t xml:space="preserve"> e </w:t>
            </w:r>
            <w:proofErr w:type="spellStart"/>
            <w:r w:rsidRPr="003D5D29">
              <w:rPr>
                <w:i/>
                <w:sz w:val="22"/>
                <w:szCs w:val="22"/>
              </w:rPr>
              <w:t>tij</w:t>
            </w:r>
            <w:proofErr w:type="spellEnd"/>
            <w:r w:rsidRPr="003D5D29">
              <w:rPr>
                <w:i/>
                <w:sz w:val="22"/>
                <w:szCs w:val="22"/>
              </w:rPr>
              <w:t xml:space="preserve"> me </w:t>
            </w:r>
            <w:proofErr w:type="spellStart"/>
            <w:r w:rsidRPr="003D5D29">
              <w:rPr>
                <w:i/>
                <w:sz w:val="22"/>
                <w:szCs w:val="22"/>
              </w:rPr>
              <w:t>të</w:t>
            </w:r>
            <w:proofErr w:type="spellEnd"/>
            <w:r w:rsidRPr="003D5D2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D5D29">
              <w:rPr>
                <w:i/>
                <w:sz w:val="22"/>
                <w:szCs w:val="22"/>
              </w:rPr>
              <w:t>drejtën</w:t>
            </w:r>
            <w:proofErr w:type="spellEnd"/>
            <w:r w:rsidRPr="003D5D29">
              <w:rPr>
                <w:i/>
                <w:sz w:val="22"/>
                <w:szCs w:val="22"/>
              </w:rPr>
              <w:t xml:space="preserve"> e </w:t>
            </w:r>
            <w:proofErr w:type="spellStart"/>
            <w:r w:rsidRPr="003D5D29">
              <w:rPr>
                <w:i/>
                <w:sz w:val="22"/>
                <w:szCs w:val="22"/>
              </w:rPr>
              <w:t>konkurrencës</w:t>
            </w:r>
            <w:proofErr w:type="spellEnd"/>
            <w:r w:rsidRPr="003D5D29">
              <w:rPr>
                <w:i/>
                <w:sz w:val="22"/>
                <w:szCs w:val="22"/>
              </w:rPr>
              <w:t xml:space="preserve">. </w:t>
            </w:r>
          </w:p>
          <w:p w:rsidR="003D5D29" w:rsidRPr="003D5D29" w:rsidRDefault="003D5D29" w:rsidP="003D5D29">
            <w:pPr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3D5D29">
              <w:rPr>
                <w:i/>
                <w:sz w:val="22"/>
                <w:szCs w:val="22"/>
              </w:rPr>
              <w:t xml:space="preserve"> </w:t>
            </w:r>
            <w:proofErr w:type="spellStart"/>
            <w:r w:rsidRPr="003D5D29">
              <w:rPr>
                <w:i/>
                <w:sz w:val="22"/>
                <w:szCs w:val="22"/>
              </w:rPr>
              <w:t>Studentët</w:t>
            </w:r>
            <w:proofErr w:type="spellEnd"/>
            <w:r w:rsidRPr="003D5D2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D5D29">
              <w:rPr>
                <w:i/>
                <w:sz w:val="22"/>
                <w:szCs w:val="22"/>
              </w:rPr>
              <w:t>duhet</w:t>
            </w:r>
            <w:proofErr w:type="spellEnd"/>
            <w:r w:rsidRPr="003D5D2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D5D29">
              <w:rPr>
                <w:i/>
                <w:sz w:val="22"/>
                <w:szCs w:val="22"/>
              </w:rPr>
              <w:t>të</w:t>
            </w:r>
            <w:proofErr w:type="spellEnd"/>
            <w:r w:rsidRPr="003D5D2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D5D29">
              <w:rPr>
                <w:i/>
                <w:sz w:val="22"/>
                <w:szCs w:val="22"/>
              </w:rPr>
              <w:t>kuptojnë</w:t>
            </w:r>
            <w:proofErr w:type="spellEnd"/>
            <w:r w:rsidRPr="003D5D2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D5D29">
              <w:rPr>
                <w:i/>
                <w:sz w:val="22"/>
                <w:szCs w:val="22"/>
              </w:rPr>
              <w:t>telekomunikimin</w:t>
            </w:r>
            <w:proofErr w:type="spellEnd"/>
            <w:r w:rsidRPr="003D5D2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D5D29">
              <w:rPr>
                <w:i/>
                <w:sz w:val="22"/>
                <w:szCs w:val="22"/>
              </w:rPr>
              <w:t>si</w:t>
            </w:r>
            <w:proofErr w:type="spellEnd"/>
            <w:r w:rsidRPr="003D5D2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D5D29">
              <w:rPr>
                <w:i/>
                <w:sz w:val="22"/>
                <w:szCs w:val="22"/>
              </w:rPr>
              <w:t>një</w:t>
            </w:r>
            <w:proofErr w:type="spellEnd"/>
            <w:r w:rsidRPr="003D5D2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D5D29">
              <w:rPr>
                <w:i/>
                <w:sz w:val="22"/>
                <w:szCs w:val="22"/>
              </w:rPr>
              <w:t>pjesë</w:t>
            </w:r>
            <w:proofErr w:type="spellEnd"/>
            <w:r w:rsidRPr="003D5D2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D5D29">
              <w:rPr>
                <w:i/>
                <w:sz w:val="22"/>
                <w:szCs w:val="22"/>
              </w:rPr>
              <w:t>të</w:t>
            </w:r>
            <w:proofErr w:type="spellEnd"/>
            <w:r w:rsidRPr="003D5D2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D5D29">
              <w:rPr>
                <w:i/>
                <w:sz w:val="22"/>
                <w:szCs w:val="22"/>
              </w:rPr>
              <w:t>shoqërisë</w:t>
            </w:r>
            <w:proofErr w:type="spellEnd"/>
            <w:r w:rsidRPr="003D5D2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D5D29">
              <w:rPr>
                <w:i/>
                <w:sz w:val="22"/>
                <w:szCs w:val="22"/>
              </w:rPr>
              <w:t>së</w:t>
            </w:r>
            <w:proofErr w:type="spellEnd"/>
            <w:r w:rsidRPr="003D5D2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D5D29">
              <w:rPr>
                <w:i/>
                <w:sz w:val="22"/>
                <w:szCs w:val="22"/>
              </w:rPr>
              <w:t>informimit</w:t>
            </w:r>
            <w:proofErr w:type="spellEnd"/>
            <w:r w:rsidRPr="003D5D2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D5D29">
              <w:rPr>
                <w:i/>
                <w:sz w:val="22"/>
                <w:szCs w:val="22"/>
              </w:rPr>
              <w:t>dhe</w:t>
            </w:r>
            <w:proofErr w:type="spellEnd"/>
            <w:r w:rsidRPr="003D5D2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D5D29">
              <w:rPr>
                <w:i/>
                <w:sz w:val="22"/>
                <w:szCs w:val="22"/>
              </w:rPr>
              <w:t>duhet</w:t>
            </w:r>
            <w:proofErr w:type="spellEnd"/>
            <w:r w:rsidRPr="003D5D2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D5D29">
              <w:rPr>
                <w:i/>
                <w:sz w:val="22"/>
                <w:szCs w:val="22"/>
              </w:rPr>
              <w:t>t’i</w:t>
            </w:r>
            <w:proofErr w:type="spellEnd"/>
            <w:r w:rsidRPr="003D5D2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D5D29">
              <w:rPr>
                <w:i/>
                <w:sz w:val="22"/>
                <w:szCs w:val="22"/>
              </w:rPr>
              <w:t>dinë</w:t>
            </w:r>
            <w:proofErr w:type="spellEnd"/>
            <w:r w:rsidRPr="003D5D2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D5D29">
              <w:rPr>
                <w:i/>
                <w:sz w:val="22"/>
                <w:szCs w:val="22"/>
              </w:rPr>
              <w:t>kërkesat</w:t>
            </w:r>
            <w:proofErr w:type="spellEnd"/>
            <w:r w:rsidRPr="003D5D2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D5D29">
              <w:rPr>
                <w:i/>
                <w:sz w:val="22"/>
                <w:szCs w:val="22"/>
              </w:rPr>
              <w:t>bazë</w:t>
            </w:r>
            <w:proofErr w:type="spellEnd"/>
            <w:r w:rsidRPr="003D5D2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D5D29">
              <w:rPr>
                <w:i/>
                <w:sz w:val="22"/>
                <w:szCs w:val="22"/>
              </w:rPr>
              <w:t>të</w:t>
            </w:r>
            <w:proofErr w:type="spellEnd"/>
            <w:r w:rsidRPr="003D5D2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D5D29">
              <w:rPr>
                <w:i/>
                <w:sz w:val="22"/>
                <w:szCs w:val="22"/>
              </w:rPr>
              <w:t>dispozitave</w:t>
            </w:r>
            <w:proofErr w:type="spellEnd"/>
            <w:r w:rsidRPr="003D5D2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D5D29">
              <w:rPr>
                <w:i/>
                <w:sz w:val="22"/>
                <w:szCs w:val="22"/>
              </w:rPr>
              <w:t>sa</w:t>
            </w:r>
            <w:proofErr w:type="spellEnd"/>
            <w:r w:rsidRPr="003D5D2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D5D29">
              <w:rPr>
                <w:i/>
                <w:sz w:val="22"/>
                <w:szCs w:val="22"/>
              </w:rPr>
              <w:t>i</w:t>
            </w:r>
            <w:proofErr w:type="spellEnd"/>
            <w:r w:rsidRPr="003D5D2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D5D29">
              <w:rPr>
                <w:i/>
                <w:sz w:val="22"/>
                <w:szCs w:val="22"/>
              </w:rPr>
              <w:t>përket</w:t>
            </w:r>
            <w:proofErr w:type="spellEnd"/>
            <w:r w:rsidRPr="003D5D2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D5D29">
              <w:rPr>
                <w:i/>
                <w:sz w:val="22"/>
                <w:szCs w:val="22"/>
              </w:rPr>
              <w:t>mbrojtjes</w:t>
            </w:r>
            <w:proofErr w:type="spellEnd"/>
            <w:r w:rsidRPr="003D5D2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D5D29">
              <w:rPr>
                <w:i/>
                <w:sz w:val="22"/>
                <w:szCs w:val="22"/>
              </w:rPr>
              <w:t>së</w:t>
            </w:r>
            <w:proofErr w:type="spellEnd"/>
            <w:r w:rsidRPr="003D5D2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D5D29">
              <w:rPr>
                <w:i/>
                <w:sz w:val="22"/>
                <w:szCs w:val="22"/>
              </w:rPr>
              <w:t>të</w:t>
            </w:r>
            <w:proofErr w:type="spellEnd"/>
            <w:r w:rsidRPr="003D5D2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D5D29">
              <w:rPr>
                <w:i/>
                <w:sz w:val="22"/>
                <w:szCs w:val="22"/>
              </w:rPr>
              <w:t>dhënave</w:t>
            </w:r>
            <w:proofErr w:type="spellEnd"/>
            <w:r w:rsidRPr="003D5D2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D5D29">
              <w:rPr>
                <w:i/>
                <w:sz w:val="22"/>
                <w:szCs w:val="22"/>
              </w:rPr>
              <w:t>personale</w:t>
            </w:r>
            <w:proofErr w:type="spellEnd"/>
            <w:r w:rsidRPr="003D5D29">
              <w:rPr>
                <w:i/>
                <w:sz w:val="22"/>
                <w:szCs w:val="22"/>
              </w:rPr>
              <w:t xml:space="preserve">. </w:t>
            </w:r>
          </w:p>
          <w:p w:rsidR="003D5D29" w:rsidRPr="003D5D29" w:rsidRDefault="003D5D29" w:rsidP="003D5D29">
            <w:pPr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3D5D29">
              <w:rPr>
                <w:i/>
                <w:sz w:val="22"/>
                <w:szCs w:val="22"/>
              </w:rPr>
              <w:t xml:space="preserve"> </w:t>
            </w:r>
            <w:proofErr w:type="spellStart"/>
            <w:r w:rsidRPr="003D5D29">
              <w:rPr>
                <w:i/>
                <w:sz w:val="22"/>
                <w:szCs w:val="22"/>
              </w:rPr>
              <w:t>Roli</w:t>
            </w:r>
            <w:proofErr w:type="spellEnd"/>
            <w:r w:rsidRPr="003D5D2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D5D29">
              <w:rPr>
                <w:i/>
                <w:sz w:val="22"/>
                <w:szCs w:val="22"/>
              </w:rPr>
              <w:t>i</w:t>
            </w:r>
            <w:proofErr w:type="spellEnd"/>
            <w:r w:rsidRPr="003D5D29">
              <w:rPr>
                <w:i/>
                <w:sz w:val="22"/>
                <w:szCs w:val="22"/>
              </w:rPr>
              <w:t xml:space="preserve"> medias </w:t>
            </w:r>
            <w:proofErr w:type="spellStart"/>
            <w:r w:rsidRPr="003D5D29">
              <w:rPr>
                <w:i/>
                <w:sz w:val="22"/>
                <w:szCs w:val="22"/>
              </w:rPr>
              <w:t>në</w:t>
            </w:r>
            <w:proofErr w:type="spellEnd"/>
            <w:r w:rsidRPr="003D5D2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D5D29">
              <w:rPr>
                <w:i/>
                <w:sz w:val="22"/>
                <w:szCs w:val="22"/>
              </w:rPr>
              <w:t>shoqëritë</w:t>
            </w:r>
            <w:proofErr w:type="spellEnd"/>
            <w:r w:rsidRPr="003D5D2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D5D29">
              <w:rPr>
                <w:i/>
                <w:sz w:val="22"/>
                <w:szCs w:val="22"/>
              </w:rPr>
              <w:t>bashkëkohore</w:t>
            </w:r>
            <w:proofErr w:type="spellEnd"/>
            <w:r w:rsidRPr="003D5D29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3D5D29">
              <w:rPr>
                <w:i/>
                <w:sz w:val="22"/>
                <w:szCs w:val="22"/>
              </w:rPr>
              <w:t>komunikimi</w:t>
            </w:r>
            <w:proofErr w:type="spellEnd"/>
            <w:r w:rsidRPr="003D5D2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D5D29">
              <w:rPr>
                <w:i/>
                <w:sz w:val="22"/>
                <w:szCs w:val="22"/>
              </w:rPr>
              <w:t>masiv</w:t>
            </w:r>
            <w:proofErr w:type="spellEnd"/>
            <w:r w:rsidRPr="003D5D29">
              <w:rPr>
                <w:i/>
                <w:sz w:val="22"/>
                <w:szCs w:val="22"/>
              </w:rPr>
              <w:t xml:space="preserve">, media </w:t>
            </w:r>
            <w:proofErr w:type="spellStart"/>
            <w:r w:rsidRPr="003D5D29">
              <w:rPr>
                <w:i/>
                <w:sz w:val="22"/>
                <w:szCs w:val="22"/>
              </w:rPr>
              <w:t>vizive</w:t>
            </w:r>
            <w:proofErr w:type="spellEnd"/>
            <w:r w:rsidRPr="003D5D2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D5D29">
              <w:rPr>
                <w:i/>
                <w:sz w:val="22"/>
                <w:szCs w:val="22"/>
              </w:rPr>
              <w:t>dhe</w:t>
            </w:r>
            <w:proofErr w:type="spellEnd"/>
            <w:r w:rsidRPr="003D5D29">
              <w:rPr>
                <w:i/>
                <w:sz w:val="22"/>
                <w:szCs w:val="22"/>
              </w:rPr>
              <w:t xml:space="preserve"> e </w:t>
            </w:r>
            <w:proofErr w:type="spellStart"/>
            <w:r w:rsidRPr="003D5D29">
              <w:rPr>
                <w:i/>
                <w:sz w:val="22"/>
                <w:szCs w:val="22"/>
              </w:rPr>
              <w:t>shkruar</w:t>
            </w:r>
            <w:proofErr w:type="spellEnd"/>
            <w:r w:rsidRPr="003D5D29">
              <w:rPr>
                <w:i/>
                <w:sz w:val="22"/>
                <w:szCs w:val="22"/>
              </w:rPr>
              <w:t xml:space="preserve">. </w:t>
            </w:r>
          </w:p>
          <w:p w:rsidR="003D5D29" w:rsidRPr="003D5D29" w:rsidRDefault="003D5D29" w:rsidP="003D5D29">
            <w:pPr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3D5D29">
              <w:rPr>
                <w:i/>
                <w:sz w:val="22"/>
                <w:szCs w:val="22"/>
              </w:rPr>
              <w:t xml:space="preserve"> </w:t>
            </w:r>
            <w:proofErr w:type="spellStart"/>
            <w:r w:rsidRPr="003D5D29">
              <w:rPr>
                <w:i/>
                <w:sz w:val="22"/>
                <w:szCs w:val="22"/>
              </w:rPr>
              <w:t>Aspektet</w:t>
            </w:r>
            <w:proofErr w:type="spellEnd"/>
            <w:r w:rsidRPr="003D5D2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D5D29">
              <w:rPr>
                <w:i/>
                <w:sz w:val="22"/>
                <w:szCs w:val="22"/>
              </w:rPr>
              <w:t>ligjore</w:t>
            </w:r>
            <w:proofErr w:type="spellEnd"/>
            <w:r w:rsidRPr="003D5D2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D5D29">
              <w:rPr>
                <w:i/>
                <w:sz w:val="22"/>
                <w:szCs w:val="22"/>
              </w:rPr>
              <w:t>të</w:t>
            </w:r>
            <w:proofErr w:type="spellEnd"/>
            <w:r w:rsidRPr="003D5D2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D5D29">
              <w:rPr>
                <w:i/>
                <w:sz w:val="22"/>
                <w:szCs w:val="22"/>
              </w:rPr>
              <w:t>mbrojtjes</w:t>
            </w:r>
            <w:proofErr w:type="spellEnd"/>
            <w:r w:rsidRPr="003D5D2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D5D29">
              <w:rPr>
                <w:i/>
                <w:sz w:val="22"/>
                <w:szCs w:val="22"/>
              </w:rPr>
              <w:t>së</w:t>
            </w:r>
            <w:proofErr w:type="spellEnd"/>
            <w:r w:rsidRPr="003D5D2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D5D29">
              <w:rPr>
                <w:i/>
                <w:sz w:val="22"/>
                <w:szCs w:val="22"/>
              </w:rPr>
              <w:t>të</w:t>
            </w:r>
            <w:proofErr w:type="spellEnd"/>
            <w:r w:rsidRPr="003D5D2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D5D29">
              <w:rPr>
                <w:i/>
                <w:sz w:val="22"/>
                <w:szCs w:val="22"/>
              </w:rPr>
              <w:t>dhënave</w:t>
            </w:r>
            <w:proofErr w:type="spellEnd"/>
            <w:r w:rsidRPr="003D5D29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3D5D29">
              <w:rPr>
                <w:i/>
                <w:sz w:val="22"/>
                <w:szCs w:val="22"/>
              </w:rPr>
              <w:t>mbrojtja</w:t>
            </w:r>
            <w:proofErr w:type="spellEnd"/>
            <w:r w:rsidRPr="003D5D29">
              <w:rPr>
                <w:i/>
                <w:sz w:val="22"/>
                <w:szCs w:val="22"/>
              </w:rPr>
              <w:t xml:space="preserve"> e </w:t>
            </w:r>
            <w:proofErr w:type="spellStart"/>
            <w:r w:rsidRPr="003D5D29">
              <w:rPr>
                <w:i/>
                <w:sz w:val="22"/>
                <w:szCs w:val="22"/>
              </w:rPr>
              <w:t>të</w:t>
            </w:r>
            <w:proofErr w:type="spellEnd"/>
            <w:r w:rsidRPr="003D5D2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D5D29">
              <w:rPr>
                <w:i/>
                <w:sz w:val="22"/>
                <w:szCs w:val="22"/>
              </w:rPr>
              <w:t>dhënave</w:t>
            </w:r>
            <w:proofErr w:type="spellEnd"/>
            <w:r w:rsidRPr="003D5D2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D5D29">
              <w:rPr>
                <w:i/>
                <w:sz w:val="22"/>
                <w:szCs w:val="22"/>
              </w:rPr>
              <w:t>në</w:t>
            </w:r>
            <w:proofErr w:type="spellEnd"/>
            <w:r w:rsidRPr="003D5D29">
              <w:rPr>
                <w:i/>
                <w:sz w:val="22"/>
                <w:szCs w:val="22"/>
              </w:rPr>
              <w:t xml:space="preserve"> BE. </w:t>
            </w:r>
          </w:p>
          <w:p w:rsidR="004A6DB9" w:rsidRPr="004A6DB9" w:rsidRDefault="004A6DB9" w:rsidP="004A6DB9">
            <w:pPr>
              <w:spacing w:line="276" w:lineRule="auto"/>
              <w:jc w:val="both"/>
              <w:rPr>
                <w:i/>
              </w:rPr>
            </w:pPr>
          </w:p>
          <w:p w:rsidR="00CA58CC" w:rsidRPr="00B6648B" w:rsidRDefault="00CA58CC" w:rsidP="008D4C90">
            <w:pPr>
              <w:spacing w:line="276" w:lineRule="auto"/>
              <w:jc w:val="both"/>
              <w:rPr>
                <w:b/>
                <w:bCs/>
                <w:i/>
              </w:rPr>
            </w:pPr>
          </w:p>
        </w:tc>
      </w:tr>
      <w:tr w:rsidR="00693F80" w:rsidRPr="008803DC" w:rsidTr="00BC5B88">
        <w:trPr>
          <w:trHeight w:val="4325"/>
        </w:trPr>
        <w:tc>
          <w:tcPr>
            <w:tcW w:w="1818" w:type="dxa"/>
            <w:vMerge w:val="restart"/>
            <w:tcBorders>
              <w:top w:val="single" w:sz="4" w:space="0" w:color="auto"/>
            </w:tcBorders>
            <w:shd w:val="clear" w:color="auto" w:fill="4F81BD"/>
            <w:vAlign w:val="center"/>
          </w:tcPr>
          <w:p w:rsidR="00693F80" w:rsidRPr="008803DC" w:rsidRDefault="00693F80" w:rsidP="00AE499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sq-AL"/>
              </w:rPr>
            </w:pPr>
          </w:p>
          <w:p w:rsidR="00693F80" w:rsidRPr="008803DC" w:rsidRDefault="00693F80" w:rsidP="00AE499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sq-AL"/>
              </w:rPr>
            </w:pPr>
          </w:p>
          <w:p w:rsidR="00693F80" w:rsidRPr="008803DC" w:rsidRDefault="00693F80" w:rsidP="00AE499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sq-AL"/>
              </w:rPr>
            </w:pPr>
          </w:p>
          <w:p w:rsidR="00693F80" w:rsidRPr="008803DC" w:rsidRDefault="00693F80" w:rsidP="00AE499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sq-AL"/>
              </w:rPr>
            </w:pPr>
          </w:p>
          <w:p w:rsidR="00693F80" w:rsidRPr="008803DC" w:rsidRDefault="00693F80" w:rsidP="00AE499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sq-AL"/>
              </w:rPr>
            </w:pPr>
          </w:p>
          <w:p w:rsidR="00693F80" w:rsidRPr="008803DC" w:rsidRDefault="00693F80" w:rsidP="00AE499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sq-AL"/>
              </w:rPr>
            </w:pPr>
          </w:p>
          <w:p w:rsidR="00693F80" w:rsidRPr="008803DC" w:rsidRDefault="00693F80" w:rsidP="00AE499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sq-AL"/>
              </w:rPr>
            </w:pPr>
          </w:p>
          <w:p w:rsidR="00693F80" w:rsidRPr="008803DC" w:rsidRDefault="00693F80" w:rsidP="00AE499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sq-AL"/>
              </w:rPr>
            </w:pPr>
          </w:p>
          <w:p w:rsidR="00693F80" w:rsidRPr="008803DC" w:rsidRDefault="00693F80" w:rsidP="00AE499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sq-AL"/>
              </w:rPr>
            </w:pPr>
          </w:p>
          <w:p w:rsidR="00693F80" w:rsidRPr="008803DC" w:rsidRDefault="00693F80" w:rsidP="00AE499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sq-AL"/>
              </w:rPr>
            </w:pPr>
          </w:p>
          <w:p w:rsidR="00693F80" w:rsidRPr="008803DC" w:rsidRDefault="00693F80" w:rsidP="00AE499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sq-AL"/>
              </w:rPr>
            </w:pPr>
            <w:r w:rsidRPr="008803DC">
              <w:rPr>
                <w:b/>
                <w:bCs/>
                <w:lang w:val="sq-AL"/>
              </w:rPr>
              <w:t>Mësimdhënia</w:t>
            </w:r>
          </w:p>
          <w:p w:rsidR="00693F80" w:rsidRPr="008803DC" w:rsidRDefault="00693F80" w:rsidP="00AE499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sq-AL"/>
              </w:rPr>
            </w:pPr>
            <w:r w:rsidRPr="008803DC">
              <w:rPr>
                <w:b/>
                <w:bCs/>
                <w:lang w:val="sq-AL"/>
              </w:rPr>
              <w:t>e modulit</w:t>
            </w:r>
          </w:p>
          <w:p w:rsidR="00693F80" w:rsidRPr="008803DC" w:rsidRDefault="00693F80" w:rsidP="00AE499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sq-AL"/>
              </w:rPr>
            </w:pPr>
          </w:p>
          <w:p w:rsidR="00693F80" w:rsidRPr="008803DC" w:rsidRDefault="00693F80" w:rsidP="00AE499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sq-AL"/>
              </w:rPr>
            </w:pPr>
          </w:p>
          <w:p w:rsidR="00693F80" w:rsidRPr="008803DC" w:rsidRDefault="00693F80" w:rsidP="00AE499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sq-AL"/>
              </w:rPr>
            </w:pPr>
          </w:p>
          <w:p w:rsidR="00693F80" w:rsidRPr="008803DC" w:rsidRDefault="00693F80" w:rsidP="00AE499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sq-AL"/>
              </w:rPr>
            </w:pPr>
          </w:p>
          <w:p w:rsidR="00693F80" w:rsidRPr="008803DC" w:rsidRDefault="00693F80" w:rsidP="00AE499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sq-AL"/>
              </w:rPr>
            </w:pPr>
          </w:p>
          <w:p w:rsidR="00693F80" w:rsidRPr="008803DC" w:rsidRDefault="00693F80" w:rsidP="00AE499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sq-AL"/>
              </w:rPr>
            </w:pPr>
          </w:p>
          <w:p w:rsidR="00693F80" w:rsidRPr="008803DC" w:rsidRDefault="00693F80" w:rsidP="00AE499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sq-AL"/>
              </w:rPr>
            </w:pPr>
          </w:p>
          <w:p w:rsidR="00693F80" w:rsidRPr="008803DC" w:rsidRDefault="00693F80" w:rsidP="00AE499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sq-AL"/>
              </w:rPr>
            </w:pPr>
          </w:p>
          <w:p w:rsidR="00693F80" w:rsidRPr="008803DC" w:rsidRDefault="00693F80" w:rsidP="00AE499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sq-AL"/>
              </w:rPr>
            </w:pPr>
          </w:p>
          <w:p w:rsidR="00693F80" w:rsidRPr="008803DC" w:rsidRDefault="00693F80" w:rsidP="00AE499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sq-AL"/>
              </w:rPr>
            </w:pPr>
          </w:p>
          <w:p w:rsidR="00693F80" w:rsidRPr="008803DC" w:rsidRDefault="00693F80" w:rsidP="00AE499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sq-AL"/>
              </w:rPr>
            </w:pPr>
          </w:p>
          <w:p w:rsidR="00693F80" w:rsidRPr="008803DC" w:rsidRDefault="00693F80" w:rsidP="00BC5B88">
            <w:pPr>
              <w:autoSpaceDE w:val="0"/>
              <w:autoSpaceDN w:val="0"/>
              <w:adjustRightInd w:val="0"/>
              <w:rPr>
                <w:b/>
                <w:bCs/>
                <w:lang w:val="sq-AL"/>
              </w:rPr>
            </w:pPr>
          </w:p>
          <w:p w:rsidR="00693F80" w:rsidRPr="008803DC" w:rsidRDefault="00693F80" w:rsidP="00AE499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sq-AL"/>
              </w:rPr>
            </w:pPr>
          </w:p>
          <w:p w:rsidR="00693F80" w:rsidRPr="008803DC" w:rsidRDefault="00693F80" w:rsidP="00AE499A">
            <w:pPr>
              <w:autoSpaceDE w:val="0"/>
              <w:autoSpaceDN w:val="0"/>
              <w:adjustRightInd w:val="0"/>
              <w:rPr>
                <w:b/>
                <w:bCs/>
                <w:lang w:val="sq-AL"/>
              </w:rPr>
            </w:pPr>
          </w:p>
          <w:p w:rsidR="00F8316A" w:rsidRDefault="00F8316A" w:rsidP="00AE499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sq-AL"/>
              </w:rPr>
            </w:pPr>
          </w:p>
          <w:p w:rsidR="00F8316A" w:rsidRPr="008803DC" w:rsidRDefault="00F8316A" w:rsidP="00AE499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sq-AL"/>
              </w:rPr>
            </w:pPr>
          </w:p>
          <w:p w:rsidR="00693F80" w:rsidRDefault="00693F80" w:rsidP="00AE499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sq-AL"/>
              </w:rPr>
            </w:pPr>
            <w:r w:rsidRPr="008803DC">
              <w:rPr>
                <w:b/>
                <w:bCs/>
                <w:lang w:val="sq-AL"/>
              </w:rPr>
              <w:t>Menaxhimi i Moduli</w:t>
            </w:r>
            <w:r w:rsidR="00BC5B88">
              <w:rPr>
                <w:b/>
                <w:bCs/>
                <w:lang w:val="sq-AL"/>
              </w:rPr>
              <w:t>t</w:t>
            </w:r>
          </w:p>
          <w:p w:rsidR="00BC5B88" w:rsidRPr="008803DC" w:rsidRDefault="00BC5B88" w:rsidP="00AE499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sq-AL"/>
              </w:rPr>
            </w:pPr>
          </w:p>
        </w:tc>
        <w:tc>
          <w:tcPr>
            <w:tcW w:w="8197" w:type="dxa"/>
            <w:tcBorders>
              <w:bottom w:val="single" w:sz="4" w:space="0" w:color="000000"/>
            </w:tcBorders>
          </w:tcPr>
          <w:p w:rsidR="00E7684A" w:rsidRDefault="00E7684A" w:rsidP="00BC5B88">
            <w:pPr>
              <w:autoSpaceDE w:val="0"/>
              <w:autoSpaceDN w:val="0"/>
              <w:adjustRightInd w:val="0"/>
              <w:ind w:left="360"/>
              <w:rPr>
                <w:b/>
                <w:bCs/>
                <w:i/>
                <w:lang w:val="sq-AL"/>
              </w:rPr>
            </w:pPr>
          </w:p>
          <w:p w:rsidR="00BC5B88" w:rsidRDefault="00BC5B88" w:rsidP="00BC5B88">
            <w:pPr>
              <w:autoSpaceDE w:val="0"/>
              <w:autoSpaceDN w:val="0"/>
              <w:adjustRightInd w:val="0"/>
              <w:ind w:left="360"/>
              <w:rPr>
                <w:b/>
                <w:bCs/>
                <w:i/>
                <w:lang w:val="sq-AL"/>
              </w:rPr>
            </w:pPr>
          </w:p>
          <w:p w:rsidR="00BC5B88" w:rsidRPr="008B1A6B" w:rsidRDefault="008B1A6B" w:rsidP="008B1A6B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480" w:lineRule="auto"/>
              <w:rPr>
                <w:b/>
                <w:bCs/>
                <w:i/>
                <w:lang w:val="sq-AL"/>
              </w:rPr>
            </w:pPr>
            <w:r w:rsidRPr="008B1A6B">
              <w:rPr>
                <w:b/>
                <w:bCs/>
                <w:i/>
                <w:lang w:val="sq-AL"/>
              </w:rPr>
              <w:t>Java e parë</w:t>
            </w:r>
          </w:p>
          <w:p w:rsidR="008B1A6B" w:rsidRPr="008B1A6B" w:rsidRDefault="008B1A6B" w:rsidP="008B1A6B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480" w:lineRule="auto"/>
              <w:rPr>
                <w:b/>
                <w:bCs/>
                <w:i/>
                <w:lang w:val="sq-AL"/>
              </w:rPr>
            </w:pPr>
            <w:r w:rsidRPr="008B1A6B">
              <w:rPr>
                <w:b/>
                <w:bCs/>
                <w:i/>
                <w:lang w:val="sq-AL"/>
              </w:rPr>
              <w:t>Java e dytë</w:t>
            </w:r>
          </w:p>
          <w:p w:rsidR="008B1A6B" w:rsidRPr="008B1A6B" w:rsidRDefault="008B1A6B" w:rsidP="008B1A6B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480" w:lineRule="auto"/>
              <w:rPr>
                <w:b/>
                <w:bCs/>
                <w:i/>
                <w:lang w:val="sq-AL"/>
              </w:rPr>
            </w:pPr>
            <w:r w:rsidRPr="008B1A6B">
              <w:rPr>
                <w:b/>
                <w:bCs/>
                <w:i/>
                <w:lang w:val="sq-AL"/>
              </w:rPr>
              <w:t>Java e tretë etj.</w:t>
            </w:r>
          </w:p>
          <w:p w:rsidR="006A3669" w:rsidRDefault="006A3669" w:rsidP="00BC5B88">
            <w:pPr>
              <w:autoSpaceDE w:val="0"/>
              <w:autoSpaceDN w:val="0"/>
              <w:adjustRightInd w:val="0"/>
              <w:ind w:left="360"/>
              <w:rPr>
                <w:b/>
                <w:bCs/>
                <w:i/>
                <w:lang w:val="sq-AL"/>
              </w:rPr>
            </w:pPr>
          </w:p>
          <w:p w:rsidR="006A3669" w:rsidRDefault="006A3669" w:rsidP="00BC5B88">
            <w:pPr>
              <w:autoSpaceDE w:val="0"/>
              <w:autoSpaceDN w:val="0"/>
              <w:adjustRightInd w:val="0"/>
              <w:ind w:left="360"/>
              <w:rPr>
                <w:b/>
                <w:bCs/>
                <w:i/>
                <w:lang w:val="sq-AL"/>
              </w:rPr>
            </w:pPr>
          </w:p>
          <w:p w:rsidR="006A3669" w:rsidRDefault="006A3669" w:rsidP="00BC5B88">
            <w:pPr>
              <w:autoSpaceDE w:val="0"/>
              <w:autoSpaceDN w:val="0"/>
              <w:adjustRightInd w:val="0"/>
              <w:ind w:left="360"/>
              <w:rPr>
                <w:b/>
                <w:bCs/>
                <w:i/>
                <w:lang w:val="sq-AL"/>
              </w:rPr>
            </w:pPr>
          </w:p>
          <w:p w:rsidR="00234771" w:rsidRDefault="00234771" w:rsidP="00BC5B88">
            <w:pPr>
              <w:autoSpaceDE w:val="0"/>
              <w:autoSpaceDN w:val="0"/>
              <w:adjustRightInd w:val="0"/>
              <w:ind w:left="360"/>
              <w:rPr>
                <w:b/>
                <w:bCs/>
                <w:i/>
                <w:lang w:val="sq-AL"/>
              </w:rPr>
            </w:pPr>
          </w:p>
          <w:p w:rsidR="00234771" w:rsidRDefault="00234771" w:rsidP="00BC5B88">
            <w:pPr>
              <w:autoSpaceDE w:val="0"/>
              <w:autoSpaceDN w:val="0"/>
              <w:adjustRightInd w:val="0"/>
              <w:ind w:left="360"/>
              <w:rPr>
                <w:b/>
                <w:bCs/>
                <w:i/>
                <w:lang w:val="sq-AL"/>
              </w:rPr>
            </w:pPr>
          </w:p>
          <w:p w:rsidR="00234771" w:rsidRDefault="00234771" w:rsidP="00BC5B88">
            <w:pPr>
              <w:autoSpaceDE w:val="0"/>
              <w:autoSpaceDN w:val="0"/>
              <w:adjustRightInd w:val="0"/>
              <w:ind w:left="360"/>
              <w:rPr>
                <w:b/>
                <w:bCs/>
                <w:i/>
                <w:lang w:val="sq-AL"/>
              </w:rPr>
            </w:pPr>
          </w:p>
          <w:p w:rsidR="00234771" w:rsidRDefault="00234771" w:rsidP="00BC5B88">
            <w:pPr>
              <w:autoSpaceDE w:val="0"/>
              <w:autoSpaceDN w:val="0"/>
              <w:adjustRightInd w:val="0"/>
              <w:ind w:left="360"/>
              <w:rPr>
                <w:b/>
                <w:bCs/>
                <w:i/>
                <w:lang w:val="sq-AL"/>
              </w:rPr>
            </w:pPr>
          </w:p>
          <w:p w:rsidR="00234771" w:rsidRDefault="00234771" w:rsidP="00BC5B88">
            <w:pPr>
              <w:autoSpaceDE w:val="0"/>
              <w:autoSpaceDN w:val="0"/>
              <w:adjustRightInd w:val="0"/>
              <w:ind w:left="360"/>
              <w:rPr>
                <w:b/>
                <w:bCs/>
                <w:i/>
                <w:lang w:val="sq-AL"/>
              </w:rPr>
            </w:pPr>
          </w:p>
          <w:p w:rsidR="00234771" w:rsidRDefault="00234771" w:rsidP="00BC5B88">
            <w:pPr>
              <w:autoSpaceDE w:val="0"/>
              <w:autoSpaceDN w:val="0"/>
              <w:adjustRightInd w:val="0"/>
              <w:ind w:left="360"/>
              <w:rPr>
                <w:b/>
                <w:bCs/>
                <w:i/>
                <w:lang w:val="sq-AL"/>
              </w:rPr>
            </w:pPr>
          </w:p>
          <w:p w:rsidR="00234771" w:rsidRDefault="00234771" w:rsidP="00BC5B88">
            <w:pPr>
              <w:autoSpaceDE w:val="0"/>
              <w:autoSpaceDN w:val="0"/>
              <w:adjustRightInd w:val="0"/>
              <w:ind w:left="360"/>
              <w:rPr>
                <w:b/>
                <w:bCs/>
                <w:i/>
                <w:lang w:val="sq-AL"/>
              </w:rPr>
            </w:pPr>
          </w:p>
          <w:p w:rsidR="006A3669" w:rsidRDefault="006A3669" w:rsidP="00BC5B88">
            <w:pPr>
              <w:autoSpaceDE w:val="0"/>
              <w:autoSpaceDN w:val="0"/>
              <w:adjustRightInd w:val="0"/>
              <w:ind w:left="360"/>
              <w:rPr>
                <w:b/>
                <w:bCs/>
                <w:i/>
                <w:lang w:val="sq-AL"/>
              </w:rPr>
            </w:pPr>
          </w:p>
          <w:p w:rsidR="006A3669" w:rsidRDefault="006A3669" w:rsidP="00B6648B">
            <w:pPr>
              <w:autoSpaceDE w:val="0"/>
              <w:autoSpaceDN w:val="0"/>
              <w:adjustRightInd w:val="0"/>
              <w:rPr>
                <w:b/>
                <w:bCs/>
                <w:i/>
                <w:lang w:val="sq-AL"/>
              </w:rPr>
            </w:pPr>
          </w:p>
          <w:p w:rsidR="006A3669" w:rsidRDefault="006A3669" w:rsidP="00BC5B88">
            <w:pPr>
              <w:autoSpaceDE w:val="0"/>
              <w:autoSpaceDN w:val="0"/>
              <w:adjustRightInd w:val="0"/>
              <w:ind w:left="360"/>
              <w:rPr>
                <w:b/>
                <w:bCs/>
                <w:i/>
                <w:lang w:val="sq-AL"/>
              </w:rPr>
            </w:pPr>
          </w:p>
          <w:p w:rsidR="006A3669" w:rsidRDefault="006A3669" w:rsidP="00BC5B88">
            <w:pPr>
              <w:autoSpaceDE w:val="0"/>
              <w:autoSpaceDN w:val="0"/>
              <w:adjustRightInd w:val="0"/>
              <w:ind w:left="360"/>
              <w:rPr>
                <w:b/>
                <w:bCs/>
                <w:i/>
                <w:lang w:val="sq-AL"/>
              </w:rPr>
            </w:pPr>
          </w:p>
          <w:p w:rsidR="006A3669" w:rsidRDefault="006A3669" w:rsidP="00BC5B88">
            <w:pPr>
              <w:autoSpaceDE w:val="0"/>
              <w:autoSpaceDN w:val="0"/>
              <w:adjustRightInd w:val="0"/>
              <w:ind w:left="360"/>
              <w:rPr>
                <w:b/>
                <w:bCs/>
                <w:i/>
                <w:lang w:val="sq-AL"/>
              </w:rPr>
            </w:pPr>
          </w:p>
          <w:p w:rsidR="006A3669" w:rsidRDefault="006A3669" w:rsidP="00BC5B88">
            <w:pPr>
              <w:autoSpaceDE w:val="0"/>
              <w:autoSpaceDN w:val="0"/>
              <w:adjustRightInd w:val="0"/>
              <w:ind w:left="360"/>
              <w:rPr>
                <w:b/>
                <w:bCs/>
                <w:i/>
                <w:lang w:val="sq-AL"/>
              </w:rPr>
            </w:pPr>
          </w:p>
          <w:p w:rsidR="006A3669" w:rsidRDefault="006A3669" w:rsidP="00BC5B88">
            <w:pPr>
              <w:autoSpaceDE w:val="0"/>
              <w:autoSpaceDN w:val="0"/>
              <w:adjustRightInd w:val="0"/>
              <w:ind w:left="360"/>
              <w:rPr>
                <w:b/>
                <w:bCs/>
                <w:i/>
                <w:lang w:val="sq-AL"/>
              </w:rPr>
            </w:pPr>
          </w:p>
          <w:p w:rsidR="006A3669" w:rsidRDefault="006A3669" w:rsidP="00BC5B88">
            <w:pPr>
              <w:autoSpaceDE w:val="0"/>
              <w:autoSpaceDN w:val="0"/>
              <w:adjustRightInd w:val="0"/>
              <w:ind w:left="360"/>
              <w:rPr>
                <w:b/>
                <w:bCs/>
                <w:i/>
                <w:lang w:val="sq-AL"/>
              </w:rPr>
            </w:pPr>
          </w:p>
          <w:p w:rsidR="006A3669" w:rsidRPr="00BC5B88" w:rsidRDefault="006A3669" w:rsidP="00BC5B88">
            <w:pPr>
              <w:autoSpaceDE w:val="0"/>
              <w:autoSpaceDN w:val="0"/>
              <w:adjustRightInd w:val="0"/>
              <w:ind w:left="360"/>
              <w:rPr>
                <w:b/>
                <w:bCs/>
                <w:i/>
                <w:lang w:val="sq-AL"/>
              </w:rPr>
            </w:pPr>
          </w:p>
        </w:tc>
      </w:tr>
      <w:tr w:rsidR="00693F80" w:rsidRPr="008803DC" w:rsidTr="00BC5B88">
        <w:tc>
          <w:tcPr>
            <w:tcW w:w="1818" w:type="dxa"/>
            <w:vMerge/>
            <w:shd w:val="clear" w:color="auto" w:fill="4F81BD"/>
            <w:vAlign w:val="center"/>
          </w:tcPr>
          <w:p w:rsidR="00693F80" w:rsidRPr="008803DC" w:rsidRDefault="00693F80" w:rsidP="00AE499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sq-AL"/>
              </w:rPr>
            </w:pPr>
          </w:p>
        </w:tc>
        <w:tc>
          <w:tcPr>
            <w:tcW w:w="8197" w:type="dxa"/>
            <w:tcBorders>
              <w:bottom w:val="single" w:sz="4" w:space="0" w:color="auto"/>
            </w:tcBorders>
          </w:tcPr>
          <w:p w:rsidR="00BC5B88" w:rsidRPr="006A3669" w:rsidRDefault="00BC5B88" w:rsidP="006A3669">
            <w:pPr>
              <w:autoSpaceDE w:val="0"/>
              <w:autoSpaceDN w:val="0"/>
              <w:adjustRightInd w:val="0"/>
              <w:rPr>
                <w:b/>
                <w:bCs/>
                <w:i/>
                <w:sz w:val="28"/>
                <w:szCs w:val="28"/>
                <w:lang w:val="sq-AL"/>
              </w:rPr>
            </w:pPr>
          </w:p>
          <w:p w:rsidR="00BC5B88" w:rsidRPr="006A3669" w:rsidRDefault="00BC5B88" w:rsidP="006A3669">
            <w:pPr>
              <w:autoSpaceDE w:val="0"/>
              <w:autoSpaceDN w:val="0"/>
              <w:adjustRightInd w:val="0"/>
              <w:rPr>
                <w:b/>
                <w:bCs/>
                <w:i/>
                <w:sz w:val="28"/>
                <w:szCs w:val="28"/>
                <w:lang w:val="sq-AL"/>
              </w:rPr>
            </w:pPr>
            <w:r w:rsidRPr="006A3669">
              <w:rPr>
                <w:b/>
                <w:bCs/>
                <w:i/>
                <w:sz w:val="28"/>
                <w:szCs w:val="28"/>
                <w:lang w:val="sq-AL"/>
              </w:rPr>
              <w:t>Literatura bazë që shfrytëzohet në lëndë;</w:t>
            </w:r>
          </w:p>
          <w:p w:rsidR="008B1A6B" w:rsidRPr="008B1A6B" w:rsidRDefault="008B1A6B" w:rsidP="008B1A6B">
            <w:pPr>
              <w:autoSpaceDE w:val="0"/>
              <w:autoSpaceDN w:val="0"/>
              <w:adjustRightInd w:val="0"/>
              <w:rPr>
                <w:rFonts w:ascii="Georgia" w:eastAsia="Calibri" w:hAnsi="Georgia" w:cs="Georgia"/>
                <w:color w:val="000000"/>
              </w:rPr>
            </w:pPr>
          </w:p>
          <w:p w:rsidR="00693F80" w:rsidRPr="00EF3443" w:rsidRDefault="00EF3443" w:rsidP="00EF3443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Georgia" w:eastAsia="Calibri" w:hAnsi="Georgia" w:cs="Georgia"/>
                <w:sz w:val="23"/>
                <w:szCs w:val="23"/>
              </w:rPr>
            </w:pPr>
            <w:r w:rsidRPr="00EF3443">
              <w:rPr>
                <w:rFonts w:ascii="Georgia" w:eastAsia="Calibri" w:hAnsi="Georgia" w:cs="Georgia"/>
                <w:sz w:val="23"/>
                <w:szCs w:val="23"/>
              </w:rPr>
              <w:t xml:space="preserve">. </w:t>
            </w:r>
          </w:p>
          <w:p w:rsidR="00693F80" w:rsidRPr="008803DC" w:rsidRDefault="00693F80" w:rsidP="00BD0CDC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sq-AL"/>
              </w:rPr>
            </w:pPr>
          </w:p>
        </w:tc>
      </w:tr>
      <w:tr w:rsidR="00693F80" w:rsidRPr="008803DC" w:rsidTr="00BC5B88">
        <w:trPr>
          <w:trHeight w:val="3032"/>
        </w:trPr>
        <w:tc>
          <w:tcPr>
            <w:tcW w:w="1818" w:type="dxa"/>
            <w:vMerge/>
            <w:shd w:val="clear" w:color="auto" w:fill="4F81BD"/>
            <w:vAlign w:val="center"/>
          </w:tcPr>
          <w:p w:rsidR="00693F80" w:rsidRPr="008803DC" w:rsidRDefault="00693F80" w:rsidP="00AE499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sq-AL"/>
              </w:rPr>
            </w:pPr>
          </w:p>
        </w:tc>
        <w:tc>
          <w:tcPr>
            <w:tcW w:w="8197" w:type="dxa"/>
            <w:tcBorders>
              <w:top w:val="single" w:sz="4" w:space="0" w:color="auto"/>
            </w:tcBorders>
          </w:tcPr>
          <w:p w:rsidR="00D92EEE" w:rsidRDefault="00D92EEE" w:rsidP="00C7459B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i/>
                <w:lang w:val="sq-AL"/>
              </w:rPr>
            </w:pPr>
          </w:p>
          <w:p w:rsidR="00C7459B" w:rsidRPr="00C7459B" w:rsidRDefault="00C7459B" w:rsidP="00C7459B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i/>
                <w:lang w:val="sq-AL"/>
              </w:rPr>
            </w:pPr>
          </w:p>
          <w:p w:rsidR="00693F80" w:rsidRPr="00E87F16" w:rsidRDefault="00693F80" w:rsidP="00CB3BD8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i/>
                <w:sz w:val="28"/>
                <w:szCs w:val="28"/>
                <w:lang w:val="sq-AL"/>
              </w:rPr>
            </w:pPr>
            <w:r w:rsidRPr="00E87F16">
              <w:rPr>
                <w:b/>
                <w:bCs/>
                <w:i/>
                <w:sz w:val="28"/>
                <w:szCs w:val="28"/>
                <w:lang w:val="sq-AL"/>
              </w:rPr>
              <w:t>Metodat e mësimdhënies dhe mësim-nxënies:</w:t>
            </w:r>
          </w:p>
          <w:p w:rsidR="00BC5B88" w:rsidRPr="00F26C3F" w:rsidRDefault="00BC5B88" w:rsidP="00F676D0">
            <w:pPr>
              <w:pStyle w:val="BodyTextIndent2"/>
              <w:spacing w:after="0" w:line="240" w:lineRule="auto"/>
              <w:ind w:left="0"/>
              <w:jc w:val="both"/>
              <w:rPr>
                <w:bCs/>
                <w:lang w:val="sq-AL"/>
              </w:rPr>
            </w:pPr>
          </w:p>
        </w:tc>
      </w:tr>
      <w:tr w:rsidR="00693F80" w:rsidRPr="008803DC" w:rsidTr="006647A3">
        <w:tc>
          <w:tcPr>
            <w:tcW w:w="1818" w:type="dxa"/>
            <w:vMerge w:val="restart"/>
            <w:shd w:val="clear" w:color="auto" w:fill="4F81BD"/>
            <w:vAlign w:val="center"/>
          </w:tcPr>
          <w:p w:rsidR="00693F80" w:rsidRPr="008803DC" w:rsidRDefault="00693F80" w:rsidP="00AE499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sq-AL"/>
              </w:rPr>
            </w:pPr>
          </w:p>
          <w:p w:rsidR="00693F80" w:rsidRPr="008803DC" w:rsidRDefault="00693F80" w:rsidP="00AE499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sq-AL"/>
              </w:rPr>
            </w:pPr>
          </w:p>
          <w:p w:rsidR="00693F80" w:rsidRPr="008803DC" w:rsidRDefault="00693F80" w:rsidP="00AE499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sq-AL"/>
              </w:rPr>
            </w:pPr>
          </w:p>
          <w:p w:rsidR="00693F80" w:rsidRPr="008803DC" w:rsidRDefault="00693F80" w:rsidP="00AE499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sq-AL"/>
              </w:rPr>
            </w:pPr>
          </w:p>
          <w:p w:rsidR="00E87F16" w:rsidRDefault="00E87F16" w:rsidP="00AE499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sq-AL"/>
              </w:rPr>
            </w:pPr>
          </w:p>
          <w:p w:rsidR="00E87F16" w:rsidRPr="008803DC" w:rsidRDefault="00E87F16" w:rsidP="00AE499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sq-AL"/>
              </w:rPr>
            </w:pPr>
          </w:p>
          <w:p w:rsidR="00693F80" w:rsidRPr="008803DC" w:rsidRDefault="00693F80" w:rsidP="00AE499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sq-AL"/>
              </w:rPr>
            </w:pPr>
          </w:p>
          <w:p w:rsidR="00693F80" w:rsidRDefault="00693F80" w:rsidP="00AE499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sq-AL"/>
              </w:rPr>
            </w:pPr>
            <w:r w:rsidRPr="008803DC">
              <w:rPr>
                <w:b/>
                <w:bCs/>
                <w:lang w:val="sq-AL"/>
              </w:rPr>
              <w:t>Vlerësimi i modulit</w:t>
            </w:r>
          </w:p>
          <w:p w:rsidR="00AE499A" w:rsidRDefault="00AE499A" w:rsidP="00AE499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sq-AL"/>
              </w:rPr>
            </w:pPr>
          </w:p>
          <w:p w:rsidR="00AE499A" w:rsidRDefault="00AE499A" w:rsidP="00AE499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sq-AL"/>
              </w:rPr>
            </w:pPr>
          </w:p>
          <w:p w:rsidR="00AE499A" w:rsidRPr="008803DC" w:rsidRDefault="00AE499A" w:rsidP="00AE499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sq-AL"/>
              </w:rPr>
            </w:pPr>
          </w:p>
        </w:tc>
        <w:tc>
          <w:tcPr>
            <w:tcW w:w="8197" w:type="dxa"/>
          </w:tcPr>
          <w:p w:rsidR="00E87F16" w:rsidRDefault="00E87F16" w:rsidP="00CF6F66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u w:val="single"/>
                <w:lang w:val="sq-AL"/>
              </w:rPr>
            </w:pPr>
          </w:p>
          <w:p w:rsidR="00F56246" w:rsidRPr="008B5137" w:rsidRDefault="00F56246" w:rsidP="00CF6F66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i/>
                <w:sz w:val="28"/>
                <w:szCs w:val="28"/>
                <w:lang w:val="sq-AL"/>
              </w:rPr>
            </w:pPr>
          </w:p>
          <w:p w:rsidR="00BD0CDC" w:rsidRDefault="00693F80" w:rsidP="006B29B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i/>
                <w:sz w:val="28"/>
                <w:szCs w:val="28"/>
                <w:lang w:val="sq-AL"/>
              </w:rPr>
            </w:pPr>
            <w:r w:rsidRPr="008B5137">
              <w:rPr>
                <w:b/>
                <w:bCs/>
                <w:i/>
                <w:sz w:val="28"/>
                <w:szCs w:val="28"/>
                <w:lang w:val="sq-AL"/>
              </w:rPr>
              <w:t>Rezultatet e mësimit të modulit:</w:t>
            </w:r>
          </w:p>
          <w:p w:rsidR="008B1A6B" w:rsidRDefault="008B1A6B" w:rsidP="006B29B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i/>
                <w:sz w:val="28"/>
                <w:szCs w:val="28"/>
                <w:lang w:val="sq-AL"/>
              </w:rPr>
            </w:pPr>
          </w:p>
          <w:p w:rsidR="00693F80" w:rsidRPr="00B6648B" w:rsidRDefault="00693F80" w:rsidP="00F676D0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i/>
                <w:lang w:val="sq-AL"/>
              </w:rPr>
            </w:pPr>
            <w:r w:rsidRPr="00732455">
              <w:rPr>
                <w:b/>
                <w:bCs/>
                <w:i/>
                <w:lang w:val="sq-AL"/>
              </w:rPr>
              <w:t xml:space="preserve"> </w:t>
            </w:r>
            <w:r w:rsidR="00EF3443" w:rsidRPr="00732455">
              <w:rPr>
                <w:b/>
                <w:i/>
              </w:rPr>
              <w:t xml:space="preserve"> </w:t>
            </w:r>
          </w:p>
        </w:tc>
      </w:tr>
      <w:tr w:rsidR="00693F80" w:rsidRPr="008803DC" w:rsidTr="006647A3">
        <w:tc>
          <w:tcPr>
            <w:tcW w:w="1818" w:type="dxa"/>
            <w:vMerge/>
            <w:shd w:val="clear" w:color="auto" w:fill="4F81BD"/>
            <w:vAlign w:val="center"/>
          </w:tcPr>
          <w:p w:rsidR="00693F80" w:rsidRPr="008803DC" w:rsidRDefault="00693F80" w:rsidP="00AE499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sq-AL"/>
              </w:rPr>
            </w:pPr>
          </w:p>
        </w:tc>
        <w:tc>
          <w:tcPr>
            <w:tcW w:w="8197" w:type="dxa"/>
          </w:tcPr>
          <w:p w:rsidR="00693F80" w:rsidRDefault="00693F80" w:rsidP="00AE499A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i/>
                <w:sz w:val="28"/>
                <w:szCs w:val="28"/>
                <w:lang w:val="sq-AL"/>
              </w:rPr>
            </w:pPr>
            <w:r w:rsidRPr="00E87F16">
              <w:rPr>
                <w:b/>
                <w:bCs/>
                <w:i/>
                <w:sz w:val="28"/>
                <w:szCs w:val="28"/>
                <w:lang w:val="sq-AL"/>
              </w:rPr>
              <w:t>Metodat e vlerësimit:</w:t>
            </w:r>
            <w:bookmarkStart w:id="0" w:name="_GoBack"/>
            <w:bookmarkEnd w:id="0"/>
          </w:p>
          <w:p w:rsidR="00C9160D" w:rsidRDefault="00C9160D" w:rsidP="00AE499A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i/>
                <w:sz w:val="28"/>
                <w:szCs w:val="28"/>
                <w:lang w:val="sq-AL"/>
              </w:rPr>
            </w:pPr>
          </w:p>
          <w:p w:rsidR="00C9160D" w:rsidRPr="00AE499A" w:rsidRDefault="00C9160D" w:rsidP="00F676D0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b/>
                <w:bCs/>
                <w:i/>
                <w:sz w:val="28"/>
                <w:szCs w:val="28"/>
                <w:lang w:val="sq-AL"/>
              </w:rPr>
            </w:pPr>
          </w:p>
        </w:tc>
      </w:tr>
      <w:tr w:rsidR="00693F80" w:rsidRPr="008803DC" w:rsidTr="006647A3">
        <w:trPr>
          <w:trHeight w:val="690"/>
        </w:trPr>
        <w:tc>
          <w:tcPr>
            <w:tcW w:w="1818" w:type="dxa"/>
            <w:vMerge w:val="restart"/>
            <w:shd w:val="clear" w:color="auto" w:fill="4F81BD"/>
            <w:vAlign w:val="center"/>
          </w:tcPr>
          <w:p w:rsidR="00693F80" w:rsidRPr="008803DC" w:rsidRDefault="00693F80" w:rsidP="00AE499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sq-AL"/>
              </w:rPr>
            </w:pPr>
            <w:r w:rsidRPr="008803DC">
              <w:rPr>
                <w:b/>
                <w:bCs/>
                <w:lang w:val="sq-AL"/>
              </w:rPr>
              <w:t xml:space="preserve">Kredit, fondi i orëve dhe </w:t>
            </w:r>
            <w:r w:rsidRPr="008803DC">
              <w:rPr>
                <w:b/>
                <w:bCs/>
                <w:lang w:val="sq-AL"/>
              </w:rPr>
              <w:lastRenderedPageBreak/>
              <w:t>personi kontaktues</w:t>
            </w:r>
          </w:p>
        </w:tc>
        <w:tc>
          <w:tcPr>
            <w:tcW w:w="8197" w:type="dxa"/>
            <w:tcBorders>
              <w:bottom w:val="single" w:sz="4" w:space="0" w:color="auto"/>
            </w:tcBorders>
          </w:tcPr>
          <w:p w:rsidR="00693F80" w:rsidRDefault="00693F80" w:rsidP="00533C48">
            <w:pPr>
              <w:pStyle w:val="BodyTextIndent2"/>
              <w:spacing w:after="0" w:line="240" w:lineRule="auto"/>
              <w:ind w:left="0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sq-AL"/>
              </w:rPr>
            </w:pPr>
            <w:r w:rsidRPr="00E87F16">
              <w:rPr>
                <w:rFonts w:ascii="Times New Roman" w:hAnsi="Times New Roman"/>
                <w:b/>
                <w:i/>
                <w:iCs/>
                <w:sz w:val="28"/>
                <w:szCs w:val="28"/>
                <w:lang w:val="sq-AL"/>
              </w:rPr>
              <w:lastRenderedPageBreak/>
              <w:t>Statusi i lëndës dhe kohëzgjatja, pikët e kredive dhe</w:t>
            </w:r>
            <w:r w:rsidR="008B5137">
              <w:rPr>
                <w:rFonts w:ascii="Times New Roman" w:hAnsi="Times New Roman"/>
                <w:b/>
                <w:i/>
                <w:iCs/>
                <w:sz w:val="28"/>
                <w:szCs w:val="28"/>
                <w:lang w:val="sq-AL"/>
              </w:rPr>
              <w:t xml:space="preserve"> </w:t>
            </w:r>
            <w:r w:rsidRPr="00E87F16">
              <w:rPr>
                <w:rFonts w:ascii="Times New Roman" w:hAnsi="Times New Roman"/>
                <w:b/>
                <w:i/>
                <w:iCs/>
                <w:sz w:val="28"/>
                <w:szCs w:val="28"/>
                <w:lang w:val="sq-AL"/>
              </w:rPr>
              <w:t xml:space="preserve"> fondi i orëve:</w:t>
            </w:r>
          </w:p>
          <w:p w:rsidR="00693F80" w:rsidRPr="008803DC" w:rsidRDefault="00693F80" w:rsidP="00F676D0">
            <w:pPr>
              <w:pStyle w:val="BodyTextIndent2"/>
              <w:spacing w:after="0" w:line="240" w:lineRule="auto"/>
              <w:ind w:left="0"/>
              <w:rPr>
                <w:bCs/>
                <w:lang w:val="sq-AL"/>
              </w:rPr>
            </w:pPr>
          </w:p>
        </w:tc>
      </w:tr>
      <w:tr w:rsidR="00693F80" w:rsidRPr="008803DC" w:rsidTr="006647A3">
        <w:trPr>
          <w:trHeight w:val="855"/>
        </w:trPr>
        <w:tc>
          <w:tcPr>
            <w:tcW w:w="1818" w:type="dxa"/>
            <w:vMerge/>
            <w:shd w:val="clear" w:color="auto" w:fill="4F81BD"/>
          </w:tcPr>
          <w:p w:rsidR="00693F80" w:rsidRPr="008803DC" w:rsidRDefault="00693F80" w:rsidP="00CF6F66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sq-AL"/>
              </w:rPr>
            </w:pPr>
          </w:p>
        </w:tc>
        <w:tc>
          <w:tcPr>
            <w:tcW w:w="8197" w:type="dxa"/>
            <w:tcBorders>
              <w:top w:val="single" w:sz="4" w:space="0" w:color="auto"/>
            </w:tcBorders>
          </w:tcPr>
          <w:p w:rsidR="00732455" w:rsidRPr="003E2502" w:rsidRDefault="00732455" w:rsidP="0073245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i/>
                <w:sz w:val="28"/>
                <w:szCs w:val="28"/>
                <w:lang w:val="sq-AL"/>
              </w:rPr>
            </w:pPr>
            <w:r w:rsidRPr="00E87F16">
              <w:rPr>
                <w:b/>
                <w:bCs/>
                <w:i/>
                <w:sz w:val="28"/>
                <w:szCs w:val="28"/>
                <w:lang w:val="sq-AL"/>
              </w:rPr>
              <w:t>Person</w:t>
            </w:r>
            <w:r>
              <w:rPr>
                <w:b/>
                <w:bCs/>
                <w:i/>
                <w:sz w:val="28"/>
                <w:szCs w:val="28"/>
                <w:lang w:val="sq-AL"/>
              </w:rPr>
              <w:t>at</w:t>
            </w:r>
            <w:r w:rsidRPr="00E87F16">
              <w:rPr>
                <w:b/>
                <w:bCs/>
                <w:i/>
                <w:sz w:val="28"/>
                <w:szCs w:val="28"/>
                <w:lang w:val="sq-AL"/>
              </w:rPr>
              <w:t xml:space="preserve"> kontaktues:</w:t>
            </w:r>
          </w:p>
          <w:p w:rsidR="00732455" w:rsidRPr="008803DC" w:rsidRDefault="00732455" w:rsidP="00732455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bCs/>
                <w:lang w:val="sq-AL"/>
              </w:rPr>
            </w:pPr>
            <w:r>
              <w:rPr>
                <w:bCs/>
                <w:lang w:val="sq-AL"/>
              </w:rPr>
              <w:t xml:space="preserve">Ligjërues e lëndës: </w:t>
            </w:r>
          </w:p>
          <w:p w:rsidR="00732455" w:rsidRPr="008803DC" w:rsidRDefault="00732455" w:rsidP="00732455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bCs/>
                <w:lang w:val="sq-AL"/>
              </w:rPr>
            </w:pPr>
            <w:r>
              <w:rPr>
                <w:bCs/>
                <w:lang w:val="sq-AL"/>
              </w:rPr>
              <w:t xml:space="preserve">Prof.  </w:t>
            </w:r>
          </w:p>
          <w:p w:rsidR="00732455" w:rsidRDefault="00732455" w:rsidP="00732455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bCs/>
                <w:lang w:val="sq-AL"/>
              </w:rPr>
            </w:pPr>
            <w:proofErr w:type="spellStart"/>
            <w:r w:rsidRPr="008803DC">
              <w:rPr>
                <w:bCs/>
                <w:lang w:val="sq-AL"/>
              </w:rPr>
              <w:t>Mob</w:t>
            </w:r>
            <w:proofErr w:type="spellEnd"/>
            <w:r w:rsidRPr="008803DC">
              <w:rPr>
                <w:bCs/>
                <w:lang w:val="sq-AL"/>
              </w:rPr>
              <w:t xml:space="preserve">: </w:t>
            </w:r>
          </w:p>
          <w:p w:rsidR="00732455" w:rsidRDefault="00732455" w:rsidP="00732455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bCs/>
                <w:lang w:val="sq-AL"/>
              </w:rPr>
            </w:pPr>
            <w:proofErr w:type="spellStart"/>
            <w:r>
              <w:rPr>
                <w:bCs/>
                <w:lang w:val="sq-AL"/>
              </w:rPr>
              <w:t>Email</w:t>
            </w:r>
            <w:proofErr w:type="spellEnd"/>
            <w:r>
              <w:rPr>
                <w:bCs/>
                <w:lang w:val="sq-AL"/>
              </w:rPr>
              <w:t xml:space="preserve">: </w:t>
            </w:r>
          </w:p>
          <w:p w:rsidR="00732455" w:rsidRDefault="00732455" w:rsidP="00732455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bCs/>
                <w:lang w:val="sq-AL"/>
              </w:rPr>
            </w:pPr>
            <w:r>
              <w:rPr>
                <w:bCs/>
                <w:lang w:val="sq-AL"/>
              </w:rPr>
              <w:t>Asistent:</w:t>
            </w:r>
          </w:p>
          <w:p w:rsidR="00732455" w:rsidRDefault="00732455" w:rsidP="00732455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bCs/>
                <w:lang w:val="sq-AL"/>
              </w:rPr>
            </w:pPr>
          </w:p>
          <w:p w:rsidR="00732455" w:rsidRDefault="00732455" w:rsidP="00732455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bCs/>
                <w:lang w:val="sq-AL"/>
              </w:rPr>
            </w:pPr>
            <w:r w:rsidRPr="008803DC">
              <w:rPr>
                <w:bCs/>
                <w:lang w:val="sq-AL"/>
              </w:rPr>
              <w:t xml:space="preserve">Administrata: </w:t>
            </w:r>
          </w:p>
          <w:p w:rsidR="00732455" w:rsidRDefault="00732455" w:rsidP="00732455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bCs/>
                <w:lang w:val="sq-AL"/>
              </w:rPr>
            </w:pPr>
          </w:p>
          <w:p w:rsidR="008B1A6B" w:rsidRDefault="008B1A6B" w:rsidP="00CF6F66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bCs/>
                <w:lang w:val="sq-AL"/>
              </w:rPr>
            </w:pPr>
          </w:p>
          <w:p w:rsidR="00B6648B" w:rsidRDefault="00B6648B" w:rsidP="00CF6F66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bCs/>
                <w:lang w:val="sq-AL"/>
              </w:rPr>
            </w:pPr>
          </w:p>
          <w:p w:rsidR="00693F80" w:rsidRPr="008803DC" w:rsidRDefault="00693F80" w:rsidP="00AC2BBC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bCs/>
                <w:lang w:val="sq-AL"/>
              </w:rPr>
            </w:pPr>
          </w:p>
        </w:tc>
      </w:tr>
    </w:tbl>
    <w:p w:rsidR="00693F80" w:rsidRPr="008803DC" w:rsidRDefault="00693F80">
      <w:pPr>
        <w:rPr>
          <w:lang w:val="sq-AL"/>
        </w:rPr>
      </w:pPr>
    </w:p>
    <w:tbl>
      <w:tblPr>
        <w:tblStyle w:val="TableGrid"/>
        <w:tblW w:w="10005" w:type="dxa"/>
        <w:tblLook w:val="04A0"/>
      </w:tblPr>
      <w:tblGrid>
        <w:gridCol w:w="1809"/>
        <w:gridCol w:w="8196"/>
      </w:tblGrid>
      <w:tr w:rsidR="003B003E" w:rsidTr="003B003E">
        <w:tc>
          <w:tcPr>
            <w:tcW w:w="1809" w:type="dxa"/>
            <w:shd w:val="clear" w:color="auto" w:fill="548DD4" w:themeFill="text2" w:themeFillTint="99"/>
          </w:tcPr>
          <w:p w:rsidR="003B003E" w:rsidRDefault="003B003E" w:rsidP="003B003E">
            <w:pPr>
              <w:shd w:val="clear" w:color="auto" w:fill="548DD4" w:themeFill="text2" w:themeFillTint="99"/>
              <w:rPr>
                <w:lang w:val="sq-AL"/>
              </w:rPr>
            </w:pPr>
          </w:p>
          <w:p w:rsidR="003B003E" w:rsidRDefault="003B003E" w:rsidP="00AE499A">
            <w:pPr>
              <w:shd w:val="clear" w:color="auto" w:fill="548DD4" w:themeFill="text2" w:themeFillTint="99"/>
              <w:jc w:val="center"/>
              <w:rPr>
                <w:b/>
                <w:shd w:val="clear" w:color="auto" w:fill="548DD4" w:themeFill="text2" w:themeFillTint="99"/>
                <w:lang w:val="de-DE"/>
              </w:rPr>
            </w:pPr>
            <w:r w:rsidRPr="003B003E">
              <w:rPr>
                <w:b/>
                <w:shd w:val="clear" w:color="auto" w:fill="548DD4" w:themeFill="text2" w:themeFillTint="99"/>
                <w:lang w:val="de-DE"/>
              </w:rPr>
              <w:t>Politikat akademike dhe rregullat e mirësjelljes:</w:t>
            </w:r>
          </w:p>
          <w:p w:rsidR="003B003E" w:rsidRDefault="003B003E" w:rsidP="003B003E">
            <w:pPr>
              <w:shd w:val="clear" w:color="auto" w:fill="548DD4" w:themeFill="text2" w:themeFillTint="99"/>
              <w:rPr>
                <w:b/>
                <w:shd w:val="clear" w:color="auto" w:fill="548DD4" w:themeFill="text2" w:themeFillTint="99"/>
                <w:lang w:val="de-DE"/>
              </w:rPr>
            </w:pPr>
          </w:p>
          <w:p w:rsidR="003B003E" w:rsidRDefault="003B003E" w:rsidP="003B003E">
            <w:pPr>
              <w:shd w:val="clear" w:color="auto" w:fill="548DD4" w:themeFill="text2" w:themeFillTint="99"/>
              <w:rPr>
                <w:b/>
                <w:shd w:val="clear" w:color="auto" w:fill="548DD4" w:themeFill="text2" w:themeFillTint="99"/>
                <w:lang w:val="de-DE"/>
              </w:rPr>
            </w:pPr>
          </w:p>
          <w:p w:rsidR="003B003E" w:rsidRDefault="003B003E" w:rsidP="003B003E">
            <w:pPr>
              <w:shd w:val="clear" w:color="auto" w:fill="548DD4" w:themeFill="text2" w:themeFillTint="99"/>
              <w:rPr>
                <w:lang w:val="sq-AL"/>
              </w:rPr>
            </w:pPr>
          </w:p>
        </w:tc>
        <w:tc>
          <w:tcPr>
            <w:tcW w:w="8196" w:type="dxa"/>
          </w:tcPr>
          <w:p w:rsidR="003B003E" w:rsidRPr="005F71C0" w:rsidRDefault="003B003E" w:rsidP="00CB568B">
            <w:pPr>
              <w:numPr>
                <w:ilvl w:val="0"/>
                <w:numId w:val="7"/>
              </w:numPr>
              <w:rPr>
                <w:color w:val="262626"/>
                <w:lang w:val="de-DE"/>
              </w:rPr>
            </w:pPr>
            <w:r w:rsidRPr="005F71C0">
              <w:rPr>
                <w:color w:val="262626"/>
                <w:lang w:val="de-DE"/>
              </w:rPr>
              <w:t>Para së gjithash, studenti duhet të jetë i ndërgjegjshëm dhe të respektoj</w:t>
            </w:r>
            <w:r w:rsidR="00F8316A">
              <w:rPr>
                <w:color w:val="262626"/>
                <w:lang w:val="de-DE"/>
              </w:rPr>
              <w:t>ë institucionin dhe rregullat e tij.</w:t>
            </w:r>
          </w:p>
          <w:p w:rsidR="003B003E" w:rsidRPr="005F71C0" w:rsidRDefault="003B003E" w:rsidP="00CB568B">
            <w:pPr>
              <w:numPr>
                <w:ilvl w:val="0"/>
                <w:numId w:val="7"/>
              </w:numPr>
              <w:rPr>
                <w:color w:val="262626"/>
                <w:lang w:val="de-DE"/>
              </w:rPr>
            </w:pPr>
            <w:r w:rsidRPr="005F71C0">
              <w:rPr>
                <w:color w:val="262626"/>
                <w:lang w:val="de-DE"/>
              </w:rPr>
              <w:t>Duhet të r</w:t>
            </w:r>
            <w:r>
              <w:rPr>
                <w:color w:val="262626"/>
                <w:lang w:val="de-DE"/>
              </w:rPr>
              <w:t>espektojë orarin e ligjëratave,</w:t>
            </w:r>
            <w:r w:rsidRPr="005F71C0">
              <w:rPr>
                <w:color w:val="262626"/>
                <w:lang w:val="de-DE"/>
              </w:rPr>
              <w:t xml:space="preserve"> ushtrimeve dhe të jetë  i vëmendshëm në orën mësimore</w:t>
            </w:r>
            <w:r w:rsidR="00F8316A">
              <w:rPr>
                <w:color w:val="262626"/>
                <w:lang w:val="de-DE"/>
              </w:rPr>
              <w:t>.</w:t>
            </w:r>
          </w:p>
          <w:p w:rsidR="003B003E" w:rsidRDefault="003B003E" w:rsidP="00CB568B">
            <w:pPr>
              <w:numPr>
                <w:ilvl w:val="0"/>
                <w:numId w:val="7"/>
              </w:numPr>
              <w:rPr>
                <w:color w:val="262626"/>
                <w:lang w:val="it-IT"/>
              </w:rPr>
            </w:pPr>
            <w:r w:rsidRPr="005F71C0">
              <w:rPr>
                <w:color w:val="262626"/>
                <w:lang w:val="it-IT"/>
              </w:rPr>
              <w:t xml:space="preserve">Është i obliguar posedimi dhe paraqitja e indeksit </w:t>
            </w:r>
            <w:r>
              <w:rPr>
                <w:color w:val="262626"/>
                <w:lang w:val="it-IT"/>
              </w:rPr>
              <w:t xml:space="preserve">(ID) </w:t>
            </w:r>
            <w:r w:rsidRPr="005F71C0">
              <w:rPr>
                <w:color w:val="262626"/>
                <w:lang w:val="it-IT"/>
              </w:rPr>
              <w:t>në teste dhe provim</w:t>
            </w:r>
            <w:r w:rsidR="00F8316A">
              <w:rPr>
                <w:color w:val="262626"/>
                <w:lang w:val="it-IT"/>
              </w:rPr>
              <w:t>.</w:t>
            </w:r>
          </w:p>
          <w:p w:rsidR="003B003E" w:rsidRPr="003B003E" w:rsidRDefault="003B003E" w:rsidP="00CB568B">
            <w:pPr>
              <w:numPr>
                <w:ilvl w:val="0"/>
                <w:numId w:val="7"/>
              </w:numPr>
              <w:rPr>
                <w:color w:val="262626"/>
                <w:lang w:val="it-IT"/>
              </w:rPr>
            </w:pPr>
            <w:r w:rsidRPr="003B003E">
              <w:rPr>
                <w:color w:val="262626"/>
                <w:lang w:val="it-IT"/>
              </w:rPr>
              <w:t>Gjatë hartimit të punimeve seminarike, studenti  duhet t’i përmbahet   udhëzimeve të dhëna nga mësimdhënësi për  realizimin hulumtues dhe teknik   të punimit.</w:t>
            </w:r>
          </w:p>
        </w:tc>
      </w:tr>
    </w:tbl>
    <w:p w:rsidR="00693F80" w:rsidRPr="00AE499A" w:rsidRDefault="00693F80" w:rsidP="00C9160D"/>
    <w:sectPr w:rsidR="00693F80" w:rsidRPr="00AE499A" w:rsidSect="00064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42296"/>
    <w:multiLevelType w:val="hybridMultilevel"/>
    <w:tmpl w:val="5B262494"/>
    <w:lvl w:ilvl="0" w:tplc="04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74E2E1D"/>
    <w:multiLevelType w:val="hybridMultilevel"/>
    <w:tmpl w:val="691E4082"/>
    <w:lvl w:ilvl="0" w:tplc="0C5C9B9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9DE005A"/>
    <w:multiLevelType w:val="hybridMultilevel"/>
    <w:tmpl w:val="38FA2832"/>
    <w:lvl w:ilvl="0" w:tplc="8F203F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C84636"/>
    <w:multiLevelType w:val="multilevel"/>
    <w:tmpl w:val="5636EC74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color w:val="000000"/>
        <w:sz w:val="22"/>
        <w:szCs w:val="22"/>
      </w:rPr>
    </w:lvl>
    <w:lvl w:ilvl="1">
      <w:start w:val="1"/>
      <w:numFmt w:val="decimal"/>
      <w:pStyle w:val="Heading2"/>
      <w:isLgl/>
      <w:lvlText w:val="%1.%2"/>
      <w:lvlJc w:val="left"/>
      <w:pPr>
        <w:ind w:left="675" w:hanging="38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decimal"/>
      <w:pStyle w:val="Heading3"/>
      <w:isLgl/>
      <w:lvlText w:val="%1.%2.%3"/>
      <w:lvlJc w:val="left"/>
      <w:pPr>
        <w:ind w:left="1098" w:hanging="648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5E85C83"/>
    <w:multiLevelType w:val="hybridMultilevel"/>
    <w:tmpl w:val="B9FC8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8E459F"/>
    <w:multiLevelType w:val="hybridMultilevel"/>
    <w:tmpl w:val="36FEF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364A32"/>
    <w:multiLevelType w:val="hybridMultilevel"/>
    <w:tmpl w:val="7EF4F9C4"/>
    <w:lvl w:ilvl="0" w:tplc="08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>
    <w:nsid w:val="2EB33EC4"/>
    <w:multiLevelType w:val="hybridMultilevel"/>
    <w:tmpl w:val="6D68AF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69027A"/>
    <w:multiLevelType w:val="hybridMultilevel"/>
    <w:tmpl w:val="AE6A8966"/>
    <w:lvl w:ilvl="0" w:tplc="71CADF1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F93C80"/>
    <w:multiLevelType w:val="hybridMultilevel"/>
    <w:tmpl w:val="512A4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A7A43"/>
    <w:multiLevelType w:val="hybridMultilevel"/>
    <w:tmpl w:val="7FCE86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84A0E41"/>
    <w:multiLevelType w:val="hybridMultilevel"/>
    <w:tmpl w:val="02548A6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D9B73A5"/>
    <w:multiLevelType w:val="hybridMultilevel"/>
    <w:tmpl w:val="A9D82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8C3055"/>
    <w:multiLevelType w:val="hybridMultilevel"/>
    <w:tmpl w:val="A2D44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9C51A7"/>
    <w:multiLevelType w:val="hybridMultilevel"/>
    <w:tmpl w:val="514C5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94370D"/>
    <w:multiLevelType w:val="hybridMultilevel"/>
    <w:tmpl w:val="36F6EE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C421D59"/>
    <w:multiLevelType w:val="hybridMultilevel"/>
    <w:tmpl w:val="AC2CA9D8"/>
    <w:lvl w:ilvl="0" w:tplc="532C34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de-D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E15BA3"/>
    <w:multiLevelType w:val="hybridMultilevel"/>
    <w:tmpl w:val="94064220"/>
    <w:lvl w:ilvl="0" w:tplc="A358DC64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0BE1EB9"/>
    <w:multiLevelType w:val="hybridMultilevel"/>
    <w:tmpl w:val="E0303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48335E"/>
    <w:multiLevelType w:val="hybridMultilevel"/>
    <w:tmpl w:val="2D660DE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6801134"/>
    <w:multiLevelType w:val="hybridMultilevel"/>
    <w:tmpl w:val="78AA8FB8"/>
    <w:lvl w:ilvl="0" w:tplc="DEE6ABF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34A7A7A">
      <w:start w:val="4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6CB23A92"/>
    <w:multiLevelType w:val="hybridMultilevel"/>
    <w:tmpl w:val="7F58C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F83E85"/>
    <w:multiLevelType w:val="hybridMultilevel"/>
    <w:tmpl w:val="BB18FF7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89E6824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47878E0"/>
    <w:multiLevelType w:val="hybridMultilevel"/>
    <w:tmpl w:val="FA0AD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463AB6"/>
    <w:multiLevelType w:val="hybridMultilevel"/>
    <w:tmpl w:val="50880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595ED5"/>
    <w:multiLevelType w:val="hybridMultilevel"/>
    <w:tmpl w:val="293C6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DA15ED"/>
    <w:multiLevelType w:val="hybridMultilevel"/>
    <w:tmpl w:val="BF7A5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0"/>
  </w:num>
  <w:num w:numId="4">
    <w:abstractNumId w:val="7"/>
  </w:num>
  <w:num w:numId="5">
    <w:abstractNumId w:val="1"/>
  </w:num>
  <w:num w:numId="6">
    <w:abstractNumId w:val="17"/>
  </w:num>
  <w:num w:numId="7">
    <w:abstractNumId w:val="18"/>
  </w:num>
  <w:num w:numId="8">
    <w:abstractNumId w:val="19"/>
  </w:num>
  <w:num w:numId="9">
    <w:abstractNumId w:val="25"/>
  </w:num>
  <w:num w:numId="10">
    <w:abstractNumId w:val="6"/>
  </w:num>
  <w:num w:numId="11">
    <w:abstractNumId w:val="12"/>
  </w:num>
  <w:num w:numId="12">
    <w:abstractNumId w:val="26"/>
  </w:num>
  <w:num w:numId="13">
    <w:abstractNumId w:val="24"/>
  </w:num>
  <w:num w:numId="14">
    <w:abstractNumId w:val="14"/>
  </w:num>
  <w:num w:numId="15">
    <w:abstractNumId w:val="11"/>
  </w:num>
  <w:num w:numId="16">
    <w:abstractNumId w:val="0"/>
  </w:num>
  <w:num w:numId="17">
    <w:abstractNumId w:val="22"/>
  </w:num>
  <w:num w:numId="18">
    <w:abstractNumId w:val="8"/>
  </w:num>
  <w:num w:numId="19">
    <w:abstractNumId w:val="9"/>
  </w:num>
  <w:num w:numId="20">
    <w:abstractNumId w:val="21"/>
  </w:num>
  <w:num w:numId="21">
    <w:abstractNumId w:val="10"/>
  </w:num>
  <w:num w:numId="22">
    <w:abstractNumId w:val="13"/>
  </w:num>
  <w:num w:numId="23">
    <w:abstractNumId w:val="15"/>
  </w:num>
  <w:num w:numId="24">
    <w:abstractNumId w:val="16"/>
  </w:num>
  <w:num w:numId="25">
    <w:abstractNumId w:val="5"/>
  </w:num>
  <w:num w:numId="26">
    <w:abstractNumId w:val="4"/>
  </w:num>
  <w:num w:numId="27">
    <w:abstractNumId w:val="2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65D9"/>
    <w:rsid w:val="00005B91"/>
    <w:rsid w:val="00022135"/>
    <w:rsid w:val="000334F0"/>
    <w:rsid w:val="00055389"/>
    <w:rsid w:val="00064969"/>
    <w:rsid w:val="00065932"/>
    <w:rsid w:val="000758F4"/>
    <w:rsid w:val="000814A2"/>
    <w:rsid w:val="000928DD"/>
    <w:rsid w:val="000A0541"/>
    <w:rsid w:val="000A3BD7"/>
    <w:rsid w:val="000B1B27"/>
    <w:rsid w:val="000B66ED"/>
    <w:rsid w:val="000D2B70"/>
    <w:rsid w:val="000E1975"/>
    <w:rsid w:val="000E19DB"/>
    <w:rsid w:val="001012D5"/>
    <w:rsid w:val="00103D2C"/>
    <w:rsid w:val="00106AB7"/>
    <w:rsid w:val="00117A83"/>
    <w:rsid w:val="001364FC"/>
    <w:rsid w:val="001B2D22"/>
    <w:rsid w:val="001B4566"/>
    <w:rsid w:val="001E2ED2"/>
    <w:rsid w:val="001F0CEE"/>
    <w:rsid w:val="001F49B7"/>
    <w:rsid w:val="0020517D"/>
    <w:rsid w:val="002069A6"/>
    <w:rsid w:val="002154EC"/>
    <w:rsid w:val="002175E1"/>
    <w:rsid w:val="00223972"/>
    <w:rsid w:val="002260F3"/>
    <w:rsid w:val="00227164"/>
    <w:rsid w:val="00234771"/>
    <w:rsid w:val="002362F9"/>
    <w:rsid w:val="002376BC"/>
    <w:rsid w:val="002455F1"/>
    <w:rsid w:val="00261DCB"/>
    <w:rsid w:val="002650C1"/>
    <w:rsid w:val="00296654"/>
    <w:rsid w:val="002A0C37"/>
    <w:rsid w:val="002B0039"/>
    <w:rsid w:val="002B329E"/>
    <w:rsid w:val="002B603E"/>
    <w:rsid w:val="002C1838"/>
    <w:rsid w:val="002D3AFB"/>
    <w:rsid w:val="002E2B2A"/>
    <w:rsid w:val="002E6C7A"/>
    <w:rsid w:val="00325E20"/>
    <w:rsid w:val="00326391"/>
    <w:rsid w:val="00336D0F"/>
    <w:rsid w:val="00342397"/>
    <w:rsid w:val="00373A17"/>
    <w:rsid w:val="003A5AAF"/>
    <w:rsid w:val="003B003E"/>
    <w:rsid w:val="003C0552"/>
    <w:rsid w:val="003D5D29"/>
    <w:rsid w:val="003D65D9"/>
    <w:rsid w:val="003F4CB0"/>
    <w:rsid w:val="003F5111"/>
    <w:rsid w:val="003F7C20"/>
    <w:rsid w:val="004116DD"/>
    <w:rsid w:val="00444109"/>
    <w:rsid w:val="00446F01"/>
    <w:rsid w:val="004537EA"/>
    <w:rsid w:val="00475BED"/>
    <w:rsid w:val="00475D12"/>
    <w:rsid w:val="00481B1A"/>
    <w:rsid w:val="004830A8"/>
    <w:rsid w:val="00486CE2"/>
    <w:rsid w:val="004A6DB9"/>
    <w:rsid w:val="004B1492"/>
    <w:rsid w:val="004B6BF3"/>
    <w:rsid w:val="004C040A"/>
    <w:rsid w:val="004D2CC6"/>
    <w:rsid w:val="004F09DF"/>
    <w:rsid w:val="004F2457"/>
    <w:rsid w:val="004F3269"/>
    <w:rsid w:val="00500F42"/>
    <w:rsid w:val="005017B9"/>
    <w:rsid w:val="00513750"/>
    <w:rsid w:val="00516FF0"/>
    <w:rsid w:val="0051745B"/>
    <w:rsid w:val="00521EF8"/>
    <w:rsid w:val="005224FA"/>
    <w:rsid w:val="00533C48"/>
    <w:rsid w:val="0053656F"/>
    <w:rsid w:val="005503A9"/>
    <w:rsid w:val="00552263"/>
    <w:rsid w:val="00556B17"/>
    <w:rsid w:val="00572735"/>
    <w:rsid w:val="00575828"/>
    <w:rsid w:val="005817ED"/>
    <w:rsid w:val="00590AAE"/>
    <w:rsid w:val="0059257E"/>
    <w:rsid w:val="00595CE3"/>
    <w:rsid w:val="005A27BE"/>
    <w:rsid w:val="005A3CE5"/>
    <w:rsid w:val="005A65A2"/>
    <w:rsid w:val="005B48A5"/>
    <w:rsid w:val="005B6404"/>
    <w:rsid w:val="005C56DC"/>
    <w:rsid w:val="005C6D53"/>
    <w:rsid w:val="005C7276"/>
    <w:rsid w:val="005D1C65"/>
    <w:rsid w:val="005E3AC3"/>
    <w:rsid w:val="005F0692"/>
    <w:rsid w:val="005F3941"/>
    <w:rsid w:val="00601341"/>
    <w:rsid w:val="00604909"/>
    <w:rsid w:val="006230B0"/>
    <w:rsid w:val="006250E1"/>
    <w:rsid w:val="00627D19"/>
    <w:rsid w:val="00637D64"/>
    <w:rsid w:val="006428EA"/>
    <w:rsid w:val="00643C68"/>
    <w:rsid w:val="0064748C"/>
    <w:rsid w:val="006647A3"/>
    <w:rsid w:val="00671ADF"/>
    <w:rsid w:val="00693F80"/>
    <w:rsid w:val="006A3669"/>
    <w:rsid w:val="006B29B7"/>
    <w:rsid w:val="006B5368"/>
    <w:rsid w:val="006C0B37"/>
    <w:rsid w:val="006C19F8"/>
    <w:rsid w:val="006D17D3"/>
    <w:rsid w:val="006D37A3"/>
    <w:rsid w:val="006D6175"/>
    <w:rsid w:val="006F0496"/>
    <w:rsid w:val="0070198A"/>
    <w:rsid w:val="007061BD"/>
    <w:rsid w:val="00710739"/>
    <w:rsid w:val="00714800"/>
    <w:rsid w:val="007309DF"/>
    <w:rsid w:val="00732455"/>
    <w:rsid w:val="007631CA"/>
    <w:rsid w:val="007639E8"/>
    <w:rsid w:val="007717EC"/>
    <w:rsid w:val="007762BC"/>
    <w:rsid w:val="00796A54"/>
    <w:rsid w:val="007A3E9F"/>
    <w:rsid w:val="007B2E56"/>
    <w:rsid w:val="007D24CB"/>
    <w:rsid w:val="007D7F7B"/>
    <w:rsid w:val="00823DA6"/>
    <w:rsid w:val="00824E38"/>
    <w:rsid w:val="00825BCD"/>
    <w:rsid w:val="008315A4"/>
    <w:rsid w:val="00841BAA"/>
    <w:rsid w:val="00855F93"/>
    <w:rsid w:val="00857E40"/>
    <w:rsid w:val="00866339"/>
    <w:rsid w:val="00870C32"/>
    <w:rsid w:val="008803DC"/>
    <w:rsid w:val="008914E1"/>
    <w:rsid w:val="008933FB"/>
    <w:rsid w:val="00895848"/>
    <w:rsid w:val="008B1A6B"/>
    <w:rsid w:val="008B30E0"/>
    <w:rsid w:val="008B5137"/>
    <w:rsid w:val="008C33BF"/>
    <w:rsid w:val="008D4C90"/>
    <w:rsid w:val="008F14C5"/>
    <w:rsid w:val="008F4BB9"/>
    <w:rsid w:val="00981493"/>
    <w:rsid w:val="00981DB0"/>
    <w:rsid w:val="00982844"/>
    <w:rsid w:val="009A6708"/>
    <w:rsid w:val="009B6517"/>
    <w:rsid w:val="009B7598"/>
    <w:rsid w:val="009E6A3C"/>
    <w:rsid w:val="009E7F10"/>
    <w:rsid w:val="00A02005"/>
    <w:rsid w:val="00A044FA"/>
    <w:rsid w:val="00A20BE3"/>
    <w:rsid w:val="00A21833"/>
    <w:rsid w:val="00A3074C"/>
    <w:rsid w:val="00A46576"/>
    <w:rsid w:val="00A47D75"/>
    <w:rsid w:val="00AA05FA"/>
    <w:rsid w:val="00AA2D4A"/>
    <w:rsid w:val="00AB5054"/>
    <w:rsid w:val="00AC2BBC"/>
    <w:rsid w:val="00AE499A"/>
    <w:rsid w:val="00AF0199"/>
    <w:rsid w:val="00AF06FA"/>
    <w:rsid w:val="00B049CA"/>
    <w:rsid w:val="00B17605"/>
    <w:rsid w:val="00B43D0B"/>
    <w:rsid w:val="00B6648B"/>
    <w:rsid w:val="00B674F6"/>
    <w:rsid w:val="00B83D14"/>
    <w:rsid w:val="00B8755E"/>
    <w:rsid w:val="00BA02A0"/>
    <w:rsid w:val="00BC1F14"/>
    <w:rsid w:val="00BC3AAE"/>
    <w:rsid w:val="00BC5B88"/>
    <w:rsid w:val="00BD0CDC"/>
    <w:rsid w:val="00BF098A"/>
    <w:rsid w:val="00BF6453"/>
    <w:rsid w:val="00C177E4"/>
    <w:rsid w:val="00C25015"/>
    <w:rsid w:val="00C62231"/>
    <w:rsid w:val="00C64C7A"/>
    <w:rsid w:val="00C64C8A"/>
    <w:rsid w:val="00C7459B"/>
    <w:rsid w:val="00C74CAA"/>
    <w:rsid w:val="00C7664A"/>
    <w:rsid w:val="00C77504"/>
    <w:rsid w:val="00C80EC5"/>
    <w:rsid w:val="00C86FA6"/>
    <w:rsid w:val="00C874AC"/>
    <w:rsid w:val="00C913B0"/>
    <w:rsid w:val="00C9160D"/>
    <w:rsid w:val="00C92C51"/>
    <w:rsid w:val="00CA58CC"/>
    <w:rsid w:val="00CB05F4"/>
    <w:rsid w:val="00CB38F4"/>
    <w:rsid w:val="00CB3BD8"/>
    <w:rsid w:val="00CB568B"/>
    <w:rsid w:val="00CC76E2"/>
    <w:rsid w:val="00CF6F66"/>
    <w:rsid w:val="00D017F5"/>
    <w:rsid w:val="00D03958"/>
    <w:rsid w:val="00D109EB"/>
    <w:rsid w:val="00D10A18"/>
    <w:rsid w:val="00D227A5"/>
    <w:rsid w:val="00D4239A"/>
    <w:rsid w:val="00D45F1E"/>
    <w:rsid w:val="00D60F1B"/>
    <w:rsid w:val="00D61FE0"/>
    <w:rsid w:val="00D65E4B"/>
    <w:rsid w:val="00D86CEE"/>
    <w:rsid w:val="00D907D5"/>
    <w:rsid w:val="00D92EEE"/>
    <w:rsid w:val="00D9510F"/>
    <w:rsid w:val="00D953F2"/>
    <w:rsid w:val="00D97351"/>
    <w:rsid w:val="00DB1782"/>
    <w:rsid w:val="00DB6707"/>
    <w:rsid w:val="00DB6AD9"/>
    <w:rsid w:val="00DB7DA2"/>
    <w:rsid w:val="00DD1D20"/>
    <w:rsid w:val="00DD6260"/>
    <w:rsid w:val="00DE0FB2"/>
    <w:rsid w:val="00E00DFE"/>
    <w:rsid w:val="00E0464D"/>
    <w:rsid w:val="00E05998"/>
    <w:rsid w:val="00E202FE"/>
    <w:rsid w:val="00E2633F"/>
    <w:rsid w:val="00E27B7B"/>
    <w:rsid w:val="00E30C8D"/>
    <w:rsid w:val="00E46B5E"/>
    <w:rsid w:val="00E51135"/>
    <w:rsid w:val="00E628BB"/>
    <w:rsid w:val="00E634CE"/>
    <w:rsid w:val="00E647CD"/>
    <w:rsid w:val="00E7684A"/>
    <w:rsid w:val="00E87F16"/>
    <w:rsid w:val="00E90283"/>
    <w:rsid w:val="00E9583C"/>
    <w:rsid w:val="00EB0E70"/>
    <w:rsid w:val="00ED1CA0"/>
    <w:rsid w:val="00ED1EEA"/>
    <w:rsid w:val="00ED315E"/>
    <w:rsid w:val="00ED7F43"/>
    <w:rsid w:val="00EE4273"/>
    <w:rsid w:val="00EE7667"/>
    <w:rsid w:val="00EE7AF3"/>
    <w:rsid w:val="00EF09FD"/>
    <w:rsid w:val="00EF1065"/>
    <w:rsid w:val="00EF2EEA"/>
    <w:rsid w:val="00EF3443"/>
    <w:rsid w:val="00F005E9"/>
    <w:rsid w:val="00F076C2"/>
    <w:rsid w:val="00F26C3F"/>
    <w:rsid w:val="00F50125"/>
    <w:rsid w:val="00F55289"/>
    <w:rsid w:val="00F56246"/>
    <w:rsid w:val="00F676D0"/>
    <w:rsid w:val="00F71087"/>
    <w:rsid w:val="00F828EF"/>
    <w:rsid w:val="00F8316A"/>
    <w:rsid w:val="00F85F59"/>
    <w:rsid w:val="00F86E43"/>
    <w:rsid w:val="00FC042E"/>
    <w:rsid w:val="00FD288D"/>
    <w:rsid w:val="00FD554B"/>
    <w:rsid w:val="00FE16C3"/>
    <w:rsid w:val="00FF3495"/>
    <w:rsid w:val="00FF4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5D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ListParagraph"/>
    <w:next w:val="Normal"/>
    <w:link w:val="Heading1Char"/>
    <w:uiPriority w:val="99"/>
    <w:qFormat/>
    <w:rsid w:val="003D65D9"/>
    <w:pPr>
      <w:numPr>
        <w:numId w:val="1"/>
      </w:numPr>
      <w:outlineLvl w:val="0"/>
    </w:pPr>
    <w:rPr>
      <w:b/>
      <w:noProof/>
      <w:sz w:val="28"/>
      <w:szCs w:val="28"/>
      <w:lang w:val="sq-AL"/>
    </w:rPr>
  </w:style>
  <w:style w:type="paragraph" w:styleId="Heading2">
    <w:name w:val="heading 2"/>
    <w:basedOn w:val="ListParagraph"/>
    <w:next w:val="Normal"/>
    <w:link w:val="Heading2Char"/>
    <w:uiPriority w:val="99"/>
    <w:qFormat/>
    <w:rsid w:val="003D65D9"/>
    <w:pPr>
      <w:numPr>
        <w:ilvl w:val="1"/>
        <w:numId w:val="1"/>
      </w:numPr>
      <w:outlineLvl w:val="1"/>
    </w:pPr>
    <w:rPr>
      <w:b/>
      <w:bCs/>
      <w:sz w:val="26"/>
      <w:szCs w:val="26"/>
      <w:lang w:val="sq-AL"/>
    </w:rPr>
  </w:style>
  <w:style w:type="paragraph" w:styleId="Heading3">
    <w:name w:val="heading 3"/>
    <w:basedOn w:val="ListParagraph"/>
    <w:next w:val="Normal"/>
    <w:link w:val="Heading3Char"/>
    <w:uiPriority w:val="99"/>
    <w:qFormat/>
    <w:rsid w:val="003D65D9"/>
    <w:pPr>
      <w:numPr>
        <w:ilvl w:val="2"/>
        <w:numId w:val="1"/>
      </w:numPr>
      <w:outlineLvl w:val="2"/>
    </w:pPr>
    <w:rPr>
      <w:b/>
      <w:lang w:val="sq-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65D9"/>
    <w:rPr>
      <w:rFonts w:ascii="Times New Roman" w:eastAsia="Times New Roman" w:hAnsi="Times New Roman"/>
      <w:b/>
      <w:noProof/>
      <w:sz w:val="28"/>
      <w:szCs w:val="28"/>
      <w:lang w:val="sq-A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D65D9"/>
    <w:rPr>
      <w:rFonts w:ascii="Times New Roman" w:eastAsia="Times New Roman" w:hAnsi="Times New Roman"/>
      <w:b/>
      <w:bCs/>
      <w:sz w:val="26"/>
      <w:szCs w:val="26"/>
      <w:lang w:val="sq-A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D65D9"/>
    <w:rPr>
      <w:rFonts w:ascii="Times New Roman" w:eastAsia="Times New Roman" w:hAnsi="Times New Roman"/>
      <w:b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3D65D9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rsid w:val="003D65D9"/>
    <w:pPr>
      <w:spacing w:after="120" w:line="480" w:lineRule="auto"/>
      <w:ind w:left="360"/>
    </w:pPr>
    <w:rPr>
      <w:rFonts w:ascii="Calibri" w:eastAsia="Calibri" w:hAnsi="Calibr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D65D9"/>
    <w:rPr>
      <w:rFonts w:ascii="Calibri" w:eastAsia="Times New Roman" w:hAnsi="Calibri" w:cs="Times New Roman"/>
    </w:rPr>
  </w:style>
  <w:style w:type="paragraph" w:styleId="BodyTextIndent">
    <w:name w:val="Body Text Indent"/>
    <w:basedOn w:val="Normal"/>
    <w:link w:val="BodyTextIndentChar"/>
    <w:uiPriority w:val="99"/>
    <w:rsid w:val="003D65D9"/>
    <w:pPr>
      <w:spacing w:after="120" w:line="276" w:lineRule="auto"/>
      <w:ind w:left="360"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D65D9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rsid w:val="004C040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0814A2"/>
    <w:pPr>
      <w:spacing w:before="100" w:beforeAutospacing="1" w:after="100" w:afterAutospacing="1"/>
    </w:pPr>
  </w:style>
  <w:style w:type="paragraph" w:styleId="NoSpacing">
    <w:name w:val="No Spacing"/>
    <w:link w:val="NoSpacingChar"/>
    <w:uiPriority w:val="99"/>
    <w:qFormat/>
    <w:rsid w:val="00AA2D4A"/>
    <w:rPr>
      <w:rFonts w:ascii="Times New Roman" w:hAnsi="Times New Roman"/>
      <w:sz w:val="24"/>
      <w:szCs w:val="24"/>
    </w:rPr>
  </w:style>
  <w:style w:type="character" w:customStyle="1" w:styleId="NoSpacingChar">
    <w:name w:val="No Spacing Char"/>
    <w:link w:val="NoSpacing"/>
    <w:uiPriority w:val="99"/>
    <w:locked/>
    <w:rsid w:val="00AA2D4A"/>
    <w:rPr>
      <w:sz w:val="24"/>
      <w:lang w:val="en-US" w:eastAsia="en-US"/>
    </w:rPr>
  </w:style>
  <w:style w:type="table" w:styleId="TableGrid">
    <w:name w:val="Table Grid"/>
    <w:basedOn w:val="TableNormal"/>
    <w:locked/>
    <w:rsid w:val="003B00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1375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AE499A"/>
    <w:rPr>
      <w:rFonts w:ascii="Tahoma" w:hAnsi="Tahoma" w:cs="Tahoma"/>
      <w:sz w:val="16"/>
      <w:szCs w:val="16"/>
      <w:lang w:val="sq-A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E499A"/>
    <w:rPr>
      <w:rFonts w:ascii="Tahoma" w:eastAsia="Times New Roman" w:hAnsi="Tahoma" w:cs="Tahoma"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5D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ListParagraph"/>
    <w:next w:val="Normal"/>
    <w:link w:val="Heading1Char"/>
    <w:uiPriority w:val="99"/>
    <w:qFormat/>
    <w:rsid w:val="003D65D9"/>
    <w:pPr>
      <w:numPr>
        <w:numId w:val="1"/>
      </w:numPr>
      <w:outlineLvl w:val="0"/>
    </w:pPr>
    <w:rPr>
      <w:b/>
      <w:noProof/>
      <w:sz w:val="28"/>
      <w:szCs w:val="28"/>
      <w:lang w:val="sq-AL"/>
    </w:rPr>
  </w:style>
  <w:style w:type="paragraph" w:styleId="Heading2">
    <w:name w:val="heading 2"/>
    <w:basedOn w:val="ListParagraph"/>
    <w:next w:val="Normal"/>
    <w:link w:val="Heading2Char"/>
    <w:uiPriority w:val="99"/>
    <w:qFormat/>
    <w:rsid w:val="003D65D9"/>
    <w:pPr>
      <w:numPr>
        <w:ilvl w:val="1"/>
        <w:numId w:val="1"/>
      </w:numPr>
      <w:outlineLvl w:val="1"/>
    </w:pPr>
    <w:rPr>
      <w:b/>
      <w:bCs/>
      <w:sz w:val="26"/>
      <w:szCs w:val="26"/>
      <w:lang w:val="sq-AL"/>
    </w:rPr>
  </w:style>
  <w:style w:type="paragraph" w:styleId="Heading3">
    <w:name w:val="heading 3"/>
    <w:basedOn w:val="ListParagraph"/>
    <w:next w:val="Normal"/>
    <w:link w:val="Heading3Char"/>
    <w:uiPriority w:val="99"/>
    <w:qFormat/>
    <w:rsid w:val="003D65D9"/>
    <w:pPr>
      <w:numPr>
        <w:ilvl w:val="2"/>
        <w:numId w:val="1"/>
      </w:numPr>
      <w:outlineLvl w:val="2"/>
    </w:pPr>
    <w:rPr>
      <w:b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65D9"/>
    <w:rPr>
      <w:rFonts w:ascii="Times New Roman" w:eastAsia="Times New Roman" w:hAnsi="Times New Roman"/>
      <w:b/>
      <w:noProof/>
      <w:sz w:val="28"/>
      <w:szCs w:val="28"/>
      <w:lang w:val="sq-A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D65D9"/>
    <w:rPr>
      <w:rFonts w:ascii="Times New Roman" w:eastAsia="Times New Roman" w:hAnsi="Times New Roman"/>
      <w:b/>
      <w:bCs/>
      <w:sz w:val="26"/>
      <w:szCs w:val="26"/>
      <w:lang w:val="sq-A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D65D9"/>
    <w:rPr>
      <w:rFonts w:ascii="Times New Roman" w:eastAsia="Times New Roman" w:hAnsi="Times New Roman"/>
      <w:b/>
      <w:sz w:val="24"/>
      <w:szCs w:val="24"/>
      <w:lang w:val="sq-AL"/>
    </w:rPr>
  </w:style>
  <w:style w:type="paragraph" w:styleId="ListParagraph">
    <w:name w:val="List Paragraph"/>
    <w:basedOn w:val="Normal"/>
    <w:uiPriority w:val="99"/>
    <w:qFormat/>
    <w:rsid w:val="003D65D9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rsid w:val="003D65D9"/>
    <w:pPr>
      <w:spacing w:after="120" w:line="480" w:lineRule="auto"/>
      <w:ind w:left="360"/>
    </w:pPr>
    <w:rPr>
      <w:rFonts w:ascii="Calibri" w:eastAsia="Calibri" w:hAnsi="Calibr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D65D9"/>
    <w:rPr>
      <w:rFonts w:ascii="Calibri" w:eastAsia="Times New Roman" w:hAnsi="Calibri" w:cs="Times New Roman"/>
    </w:rPr>
  </w:style>
  <w:style w:type="paragraph" w:styleId="BodyTextIndent">
    <w:name w:val="Body Text Indent"/>
    <w:basedOn w:val="Normal"/>
    <w:link w:val="BodyTextIndentChar"/>
    <w:uiPriority w:val="99"/>
    <w:rsid w:val="003D65D9"/>
    <w:pPr>
      <w:spacing w:after="120" w:line="276" w:lineRule="auto"/>
      <w:ind w:left="360"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D65D9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rsid w:val="004C040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0814A2"/>
    <w:pPr>
      <w:spacing w:before="100" w:beforeAutospacing="1" w:after="100" w:afterAutospacing="1"/>
    </w:pPr>
  </w:style>
  <w:style w:type="paragraph" w:styleId="NoSpacing">
    <w:name w:val="No Spacing"/>
    <w:link w:val="NoSpacingChar"/>
    <w:uiPriority w:val="99"/>
    <w:qFormat/>
    <w:rsid w:val="00AA2D4A"/>
    <w:rPr>
      <w:rFonts w:ascii="Times New Roman" w:hAnsi="Times New Roman"/>
      <w:sz w:val="24"/>
      <w:szCs w:val="24"/>
    </w:rPr>
  </w:style>
  <w:style w:type="character" w:customStyle="1" w:styleId="NoSpacingChar">
    <w:name w:val="No Spacing Char"/>
    <w:link w:val="NoSpacing"/>
    <w:uiPriority w:val="99"/>
    <w:locked/>
    <w:rsid w:val="00AA2D4A"/>
    <w:rPr>
      <w:sz w:val="24"/>
      <w:lang w:val="en-US" w:eastAsia="en-US"/>
    </w:rPr>
  </w:style>
  <w:style w:type="table" w:styleId="TableGrid">
    <w:name w:val="Table Grid"/>
    <w:basedOn w:val="TableNormal"/>
    <w:locked/>
    <w:rsid w:val="003B0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375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9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3A601-1CFA-4D33-A56F-57D3758AC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ICMM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arbeni</dc:creator>
  <cp:lastModifiedBy>Administrator</cp:lastModifiedBy>
  <cp:revision>2</cp:revision>
  <dcterms:created xsi:type="dcterms:W3CDTF">2016-10-13T10:14:00Z</dcterms:created>
  <dcterms:modified xsi:type="dcterms:W3CDTF">2016-10-13T10:14:00Z</dcterms:modified>
</cp:coreProperties>
</file>